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C5D91" w14:textId="77777777" w:rsidR="003D21FA" w:rsidRPr="00D616F4" w:rsidRDefault="003D21FA" w:rsidP="003D21FA">
      <w:pPr>
        <w:pStyle w:val="1Headline"/>
        <w:rPr>
          <w:lang w:val="en-US"/>
        </w:rPr>
      </w:pPr>
      <w:r w:rsidRPr="00D616F4">
        <w:rPr>
          <w:lang w:val="en-US"/>
        </w:rPr>
        <w:t>I</w:t>
      </w:r>
      <w:r w:rsidR="00D616F4" w:rsidRPr="00D616F4">
        <w:rPr>
          <w:lang w:val="en-US"/>
        </w:rPr>
        <w:t xml:space="preserve">nline ultrasound flow measurement system for process gases </w:t>
      </w:r>
    </w:p>
    <w:p w14:paraId="34EE5D37" w14:textId="270A36DF" w:rsidR="003D21FA" w:rsidRPr="00D616F4" w:rsidRDefault="00D616F4" w:rsidP="003D21FA">
      <w:pPr>
        <w:pStyle w:val="2Subheadline"/>
        <w:rPr>
          <w:bCs/>
          <w:lang w:val="en-US"/>
        </w:rPr>
      </w:pPr>
      <w:r w:rsidRPr="00D616F4">
        <w:rPr>
          <w:lang w:val="en-US"/>
        </w:rPr>
        <w:t>The</w:t>
      </w:r>
      <w:r w:rsidR="003D21FA" w:rsidRPr="00D616F4">
        <w:rPr>
          <w:lang w:val="en-US"/>
        </w:rPr>
        <w:t xml:space="preserve"> </w:t>
      </w:r>
      <w:proofErr w:type="spellStart"/>
      <w:r w:rsidR="003D21FA" w:rsidRPr="00D616F4">
        <w:rPr>
          <w:lang w:val="en-US"/>
        </w:rPr>
        <w:t>Prosonic</w:t>
      </w:r>
      <w:proofErr w:type="spellEnd"/>
      <w:r w:rsidR="003D21FA" w:rsidRPr="00D616F4">
        <w:rPr>
          <w:lang w:val="en-US"/>
        </w:rPr>
        <w:t xml:space="preserve"> Flow G 300/500 is</w:t>
      </w:r>
      <w:r w:rsidRPr="00D616F4">
        <w:rPr>
          <w:lang w:val="en-US"/>
        </w:rPr>
        <w:t xml:space="preserve"> highly</w:t>
      </w:r>
      <w:r>
        <w:rPr>
          <w:lang w:val="en-US"/>
        </w:rPr>
        <w:t xml:space="preserve"> precise, robust and maintenance-</w:t>
      </w:r>
      <w:r w:rsidR="006C445F">
        <w:rPr>
          <w:lang w:val="en-US"/>
        </w:rPr>
        <w:t>free. Together with advanced</w:t>
      </w:r>
      <w:r>
        <w:rPr>
          <w:lang w:val="en-US"/>
        </w:rPr>
        <w:t xml:space="preserve"> gas analysis, it can analyze the content </w:t>
      </w:r>
      <w:r w:rsidR="00852BDC">
        <w:rPr>
          <w:lang w:val="en-US"/>
        </w:rPr>
        <w:t xml:space="preserve">of gas mixtures. </w:t>
      </w:r>
    </w:p>
    <w:p w14:paraId="377AE325" w14:textId="54135593" w:rsidR="00852BDC" w:rsidRDefault="00852BDC" w:rsidP="003D21FA">
      <w:pPr>
        <w:pStyle w:val="3Lead"/>
        <w:rPr>
          <w:lang w:val="en-US"/>
        </w:rPr>
      </w:pPr>
      <w:r>
        <w:rPr>
          <w:lang w:val="en-US"/>
        </w:rPr>
        <w:t xml:space="preserve">The </w:t>
      </w:r>
      <w:proofErr w:type="spellStart"/>
      <w:r w:rsidRPr="00D616F4">
        <w:rPr>
          <w:lang w:val="en-US"/>
        </w:rPr>
        <w:t>Prosonic</w:t>
      </w:r>
      <w:proofErr w:type="spellEnd"/>
      <w:r w:rsidRPr="00D616F4">
        <w:rPr>
          <w:lang w:val="en-US"/>
        </w:rPr>
        <w:t xml:space="preserve"> Flow G 300/500 </w:t>
      </w:r>
      <w:r>
        <w:rPr>
          <w:lang w:val="en-US"/>
        </w:rPr>
        <w:t xml:space="preserve">ultrasound flowmeter with integrated pressure and temperature sensors meets </w:t>
      </w:r>
      <w:proofErr w:type="gramStart"/>
      <w:r>
        <w:rPr>
          <w:lang w:val="en-US"/>
        </w:rPr>
        <w:t>all of</w:t>
      </w:r>
      <w:proofErr w:type="gramEnd"/>
      <w:r>
        <w:rPr>
          <w:lang w:val="en-US"/>
        </w:rPr>
        <w:t xml:space="preserve"> the requirement</w:t>
      </w:r>
      <w:r w:rsidR="006C445F">
        <w:rPr>
          <w:lang w:val="en-US"/>
        </w:rPr>
        <w:t>s of advanced</w:t>
      </w:r>
      <w:r>
        <w:rPr>
          <w:lang w:val="en-US"/>
        </w:rPr>
        <w:t xml:space="preserve"> process measu</w:t>
      </w:r>
      <w:r w:rsidR="006C445F">
        <w:rPr>
          <w:lang w:val="en-US"/>
        </w:rPr>
        <w:t xml:space="preserve">rement technology in terms of </w:t>
      </w:r>
      <w:r>
        <w:rPr>
          <w:lang w:val="en-US"/>
        </w:rPr>
        <w:t>gas volumes or analy</w:t>
      </w:r>
      <w:r w:rsidR="00DD2B3C">
        <w:rPr>
          <w:lang w:val="en-US"/>
        </w:rPr>
        <w:t xml:space="preserve">sis of </w:t>
      </w:r>
      <w:r>
        <w:rPr>
          <w:lang w:val="en-US"/>
        </w:rPr>
        <w:t xml:space="preserve">the content. Because it was developed for demanding process conditions, the </w:t>
      </w:r>
      <w:proofErr w:type="spellStart"/>
      <w:r>
        <w:rPr>
          <w:lang w:val="en-US"/>
        </w:rPr>
        <w:t>Prosonic</w:t>
      </w:r>
      <w:proofErr w:type="spellEnd"/>
      <w:r>
        <w:rPr>
          <w:lang w:val="en-US"/>
        </w:rPr>
        <w:t xml:space="preserve"> Flow G 300/500 is suit</w:t>
      </w:r>
      <w:r w:rsidR="00DD2B3C">
        <w:rPr>
          <w:lang w:val="en-US"/>
        </w:rPr>
        <w:t xml:space="preserve">able </w:t>
      </w:r>
      <w:r>
        <w:rPr>
          <w:lang w:val="en-US"/>
        </w:rPr>
        <w:t>for applications in the oil &amp; gas and chemical industries.</w:t>
      </w:r>
    </w:p>
    <w:p w14:paraId="0068C5F5" w14:textId="77777777" w:rsidR="00C15E2E" w:rsidRPr="00D616F4" w:rsidRDefault="002F502F" w:rsidP="003D21FA">
      <w:pPr>
        <w:pStyle w:val="3Lead"/>
        <w:rPr>
          <w:b w:val="0"/>
          <w:bCs/>
          <w:i/>
          <w:iCs/>
          <w:lang w:val="en-US"/>
        </w:rPr>
      </w:pPr>
      <w:r w:rsidRPr="00D616F4">
        <w:rPr>
          <w:b w:val="0"/>
          <w:bCs/>
          <w:i/>
          <w:iCs/>
          <w:lang w:val="en-US"/>
        </w:rPr>
        <w:t>Auth</w:t>
      </w:r>
      <w:r>
        <w:rPr>
          <w:b w:val="0"/>
          <w:bCs/>
          <w:i/>
          <w:iCs/>
          <w:lang w:val="en-US"/>
        </w:rPr>
        <w:t>or</w:t>
      </w:r>
      <w:r w:rsidR="00852BDC">
        <w:rPr>
          <w:b w:val="0"/>
          <w:bCs/>
          <w:i/>
          <w:iCs/>
          <w:lang w:val="en-US"/>
        </w:rPr>
        <w:t>: Daniel Winter, Product Manager Flow Measurement Technology</w:t>
      </w:r>
      <w:r w:rsidR="00C15E2E" w:rsidRPr="00D616F4">
        <w:rPr>
          <w:b w:val="0"/>
          <w:bCs/>
          <w:i/>
          <w:iCs/>
          <w:lang w:val="en-US"/>
        </w:rPr>
        <w:t xml:space="preserve">, Endress+Hauser </w:t>
      </w:r>
      <w:proofErr w:type="spellStart"/>
      <w:r w:rsidR="00C15E2E" w:rsidRPr="00D616F4">
        <w:rPr>
          <w:b w:val="0"/>
          <w:bCs/>
          <w:i/>
          <w:iCs/>
          <w:lang w:val="en-US"/>
        </w:rPr>
        <w:t>Messtechnik</w:t>
      </w:r>
      <w:proofErr w:type="spellEnd"/>
      <w:r w:rsidR="00C15E2E" w:rsidRPr="00D616F4">
        <w:rPr>
          <w:b w:val="0"/>
          <w:bCs/>
          <w:i/>
          <w:iCs/>
          <w:lang w:val="en-US"/>
        </w:rPr>
        <w:t xml:space="preserve"> </w:t>
      </w:r>
      <w:proofErr w:type="spellStart"/>
      <w:r w:rsidR="00C15E2E" w:rsidRPr="00D616F4">
        <w:rPr>
          <w:b w:val="0"/>
          <w:bCs/>
          <w:i/>
          <w:iCs/>
          <w:lang w:val="en-US"/>
        </w:rPr>
        <w:t>GmbH+Co</w:t>
      </w:r>
      <w:proofErr w:type="spellEnd"/>
      <w:r w:rsidR="00C15E2E" w:rsidRPr="00D616F4">
        <w:rPr>
          <w:b w:val="0"/>
          <w:bCs/>
          <w:i/>
          <w:iCs/>
          <w:lang w:val="en-US"/>
        </w:rPr>
        <w:t>. KG</w:t>
      </w:r>
    </w:p>
    <w:p w14:paraId="4E7EEE5E" w14:textId="04C6BEF3" w:rsidR="007F4E92" w:rsidRDefault="00816556" w:rsidP="003D21FA">
      <w:pPr>
        <w:rPr>
          <w:lang w:val="en-US"/>
        </w:rPr>
      </w:pPr>
      <w:r>
        <w:rPr>
          <w:lang w:val="en-US"/>
        </w:rPr>
        <w:t xml:space="preserve">Gas is becoming increasingly important in all industries, both as a source of energy and for process optimization. The new </w:t>
      </w:r>
      <w:proofErr w:type="spellStart"/>
      <w:r>
        <w:rPr>
          <w:lang w:val="en-US"/>
        </w:rPr>
        <w:t>Prosonic</w:t>
      </w:r>
      <w:proofErr w:type="spellEnd"/>
      <w:r>
        <w:rPr>
          <w:lang w:val="en-US"/>
        </w:rPr>
        <w:t xml:space="preserve"> Flow G from Endress+Hauser is the ideal flowmeter for demanding </w:t>
      </w:r>
      <w:r w:rsidR="007F4E92">
        <w:rPr>
          <w:lang w:val="en-US"/>
        </w:rPr>
        <w:t>applications</w:t>
      </w:r>
      <w:r>
        <w:rPr>
          <w:lang w:val="en-US"/>
        </w:rPr>
        <w:t>, whether it involves natural gas, process gas, p</w:t>
      </w:r>
      <w:r w:rsidR="007F4E92">
        <w:rPr>
          <w:lang w:val="en-US"/>
        </w:rPr>
        <w:t>ure gas or gas mixture applications, in offshore and onshore environments.</w:t>
      </w:r>
    </w:p>
    <w:p w14:paraId="3532F792" w14:textId="77777777" w:rsidR="006D4BFC" w:rsidRDefault="006D4BFC" w:rsidP="006D4BFC">
      <w:pPr>
        <w:rPr>
          <w:lang w:val="en-US"/>
        </w:rPr>
      </w:pPr>
      <w:r>
        <w:rPr>
          <w:lang w:val="en-US"/>
        </w:rPr>
        <w:t xml:space="preserve">The application spectrum is diverse: gas burner consumption, exhaust gas and flue gas measurements, </w:t>
      </w:r>
      <w:r w:rsidRPr="00D37910">
        <w:rPr>
          <w:lang w:val="en-US"/>
        </w:rPr>
        <w:t xml:space="preserve">supply of technical gases or fresh air, </w:t>
      </w:r>
      <w:r>
        <w:rPr>
          <w:lang w:val="en-US"/>
        </w:rPr>
        <w:t xml:space="preserve">control measurements for custody transfer measurement points or simply as a replacement for high-maintenance mechanical meters used in combustion gas measurement applications. Thanks to the optional integrated pressure and temperature measurement, as well as the existing gas analysis package, the </w:t>
      </w:r>
      <w:proofErr w:type="spellStart"/>
      <w:r>
        <w:rPr>
          <w:lang w:val="en-US"/>
        </w:rPr>
        <w:t>Prosonic</w:t>
      </w:r>
      <w:proofErr w:type="spellEnd"/>
      <w:r>
        <w:rPr>
          <w:lang w:val="en-US"/>
        </w:rPr>
        <w:t xml:space="preserve"> Flow G 300/500 offers a compact instrument for highly precise flow measurements, plus other information related to the characteristics of the gas.</w:t>
      </w:r>
    </w:p>
    <w:p w14:paraId="5CD47AF8" w14:textId="77777777" w:rsidR="003D21FA" w:rsidRPr="00D616F4" w:rsidRDefault="003D21FA" w:rsidP="003D21FA">
      <w:pPr>
        <w:pStyle w:val="5BodyTextBold"/>
        <w:rPr>
          <w:lang w:val="en-US"/>
        </w:rPr>
      </w:pPr>
      <w:r w:rsidRPr="00D616F4">
        <w:rPr>
          <w:lang w:val="en-US"/>
        </w:rPr>
        <w:t>Ne</w:t>
      </w:r>
      <w:r w:rsidR="007F75B2">
        <w:rPr>
          <w:lang w:val="en-US"/>
        </w:rPr>
        <w:t xml:space="preserve">w sensor design extends fields of application </w:t>
      </w:r>
    </w:p>
    <w:p w14:paraId="5E7E50D6" w14:textId="25CBADE4" w:rsidR="003D21FA" w:rsidRPr="00D616F4" w:rsidRDefault="00E34332" w:rsidP="00E34332">
      <w:pPr>
        <w:rPr>
          <w:lang w:val="en-US"/>
        </w:rPr>
      </w:pPr>
      <w:r>
        <w:rPr>
          <w:lang w:val="en-US"/>
        </w:rPr>
        <w:t>Modern industrial systems are facing increasingly greater challenges in the area of process control technology. Superior precision and reliability, high process temperatures and pressures, a high degree of long-term stability, simple installation and commissioning</w:t>
      </w:r>
      <w:r w:rsidR="008D0A43">
        <w:rPr>
          <w:lang w:val="en-US"/>
        </w:rPr>
        <w:t>,</w:t>
      </w:r>
      <w:r>
        <w:rPr>
          <w:lang w:val="en-US"/>
        </w:rPr>
        <w:t xml:space="preserve"> and seamless system integration are just a few of the required characteristics. The new </w:t>
      </w:r>
      <w:proofErr w:type="spellStart"/>
      <w:r w:rsidR="003D21FA" w:rsidRPr="00D616F4">
        <w:rPr>
          <w:lang w:val="en-US"/>
        </w:rPr>
        <w:t>Prosonic</w:t>
      </w:r>
      <w:proofErr w:type="spellEnd"/>
      <w:r w:rsidR="003D21FA" w:rsidRPr="00D616F4">
        <w:rPr>
          <w:lang w:val="en-US"/>
        </w:rPr>
        <w:t xml:space="preserve"> Flow G </w:t>
      </w:r>
      <w:r>
        <w:rPr>
          <w:lang w:val="en-US"/>
        </w:rPr>
        <w:t xml:space="preserve">fulfills </w:t>
      </w:r>
      <w:proofErr w:type="gramStart"/>
      <w:r>
        <w:rPr>
          <w:lang w:val="en-US"/>
        </w:rPr>
        <w:t>all of</w:t>
      </w:r>
      <w:proofErr w:type="gramEnd"/>
      <w:r>
        <w:rPr>
          <w:lang w:val="en-US"/>
        </w:rPr>
        <w:t xml:space="preserve"> these demands with </w:t>
      </w:r>
      <w:r w:rsidR="00DA7E8C">
        <w:rPr>
          <w:lang w:val="en-US"/>
        </w:rPr>
        <w:t>ease</w:t>
      </w:r>
      <w:r>
        <w:rPr>
          <w:lang w:val="en-US"/>
        </w:rPr>
        <w:t xml:space="preserve">. </w:t>
      </w:r>
    </w:p>
    <w:p w14:paraId="2EF00C4B" w14:textId="1293DC06" w:rsidR="00AA6E38" w:rsidRDefault="00AA6E38" w:rsidP="003D21FA">
      <w:pPr>
        <w:rPr>
          <w:lang w:val="en-US"/>
        </w:rPr>
      </w:pPr>
      <w:r>
        <w:rPr>
          <w:lang w:val="en-US"/>
        </w:rPr>
        <w:t xml:space="preserve">Compared to other gas measurement systems, the </w:t>
      </w:r>
      <w:proofErr w:type="spellStart"/>
      <w:r w:rsidR="003D21FA" w:rsidRPr="00D616F4">
        <w:rPr>
          <w:lang w:val="en-US"/>
        </w:rPr>
        <w:t>Prosonic</w:t>
      </w:r>
      <w:proofErr w:type="spellEnd"/>
      <w:r w:rsidR="003D21FA" w:rsidRPr="00D616F4">
        <w:rPr>
          <w:lang w:val="en-US"/>
        </w:rPr>
        <w:t xml:space="preserve"> Flow G 300/500 </w:t>
      </w:r>
      <w:r>
        <w:rPr>
          <w:lang w:val="en-US"/>
        </w:rPr>
        <w:t>can measure pipes with nominal sizes between DN25 and DN300, without a loss of pressure and under all application conditions while delivering highly precise and reproducible measurement values. This instrument can easily handle wet gases, low process pressure</w:t>
      </w:r>
      <w:r w:rsidR="00EF2500">
        <w:rPr>
          <w:lang w:val="en-US"/>
        </w:rPr>
        <w:t>, small flow velocities and rapidly changing process conditions. Because it serves as</w:t>
      </w:r>
      <w:r w:rsidR="007F75B2">
        <w:rPr>
          <w:lang w:val="en-US"/>
        </w:rPr>
        <w:t xml:space="preserve"> a</w:t>
      </w:r>
      <w:r w:rsidR="00EF2500">
        <w:rPr>
          <w:lang w:val="en-US"/>
        </w:rPr>
        <w:t xml:space="preserve"> complete measurement point, external pressure and temperature </w:t>
      </w:r>
      <w:r w:rsidR="00EF2500">
        <w:rPr>
          <w:lang w:val="en-US"/>
        </w:rPr>
        <w:lastRenderedPageBreak/>
        <w:t xml:space="preserve">instrumentation and the installation of a flow calculator are not required. This </w:t>
      </w:r>
      <w:r w:rsidR="00C62DBC">
        <w:rPr>
          <w:lang w:val="en-US"/>
        </w:rPr>
        <w:t xml:space="preserve">minimizes </w:t>
      </w:r>
      <w:r w:rsidR="00EF2500">
        <w:rPr>
          <w:lang w:val="en-US"/>
        </w:rPr>
        <w:t>the installation effort.</w:t>
      </w:r>
    </w:p>
    <w:p w14:paraId="4A1457F6" w14:textId="36C7D566" w:rsidR="00DC7A75" w:rsidRDefault="00DC7A75" w:rsidP="003D21FA">
      <w:pPr>
        <w:rPr>
          <w:lang w:val="en-US"/>
        </w:rPr>
      </w:pPr>
      <w:r>
        <w:rPr>
          <w:lang w:val="en-US"/>
        </w:rPr>
        <w:t xml:space="preserve">The </w:t>
      </w:r>
      <w:proofErr w:type="spellStart"/>
      <w:r w:rsidR="003D21FA" w:rsidRPr="00D616F4">
        <w:rPr>
          <w:lang w:val="en-US"/>
        </w:rPr>
        <w:t>Prosonic</w:t>
      </w:r>
      <w:proofErr w:type="spellEnd"/>
      <w:r w:rsidR="003D21FA" w:rsidRPr="00D616F4">
        <w:rPr>
          <w:lang w:val="en-US"/>
        </w:rPr>
        <w:t xml:space="preserve"> Flow G 300/500 </w:t>
      </w:r>
      <w:r>
        <w:rPr>
          <w:lang w:val="en-US"/>
        </w:rPr>
        <w:t xml:space="preserve">is extremely robust. It features a </w:t>
      </w:r>
      <w:proofErr w:type="gramStart"/>
      <w:r>
        <w:rPr>
          <w:lang w:val="en-US"/>
        </w:rPr>
        <w:t>stainless steel</w:t>
      </w:r>
      <w:proofErr w:type="gramEnd"/>
      <w:r>
        <w:rPr>
          <w:lang w:val="en-US"/>
        </w:rPr>
        <w:t xml:space="preserve"> measuring tube </w:t>
      </w:r>
      <w:r w:rsidR="003D21FA" w:rsidRPr="00D616F4">
        <w:rPr>
          <w:lang w:val="en-US"/>
        </w:rPr>
        <w:t>(1.4404 (316, 316L)</w:t>
      </w:r>
      <w:r w:rsidR="003B692D" w:rsidRPr="00D616F4">
        <w:rPr>
          <w:lang w:val="en-US"/>
        </w:rPr>
        <w:t>)</w:t>
      </w:r>
      <w:r>
        <w:rPr>
          <w:lang w:val="en-US"/>
        </w:rPr>
        <w:t xml:space="preserve"> and an ultrasound transmitter made from </w:t>
      </w:r>
      <w:r w:rsidR="00810FA0">
        <w:rPr>
          <w:lang w:val="en-US"/>
        </w:rPr>
        <w:t xml:space="preserve">Grade 2 </w:t>
      </w:r>
      <w:r>
        <w:rPr>
          <w:lang w:val="en-US"/>
        </w:rPr>
        <w:t xml:space="preserve">titanium, a combination that meets </w:t>
      </w:r>
      <w:r w:rsidRPr="00D616F4">
        <w:rPr>
          <w:lang w:val="en-US"/>
        </w:rPr>
        <w:t>NACE MR0175/MR0103</w:t>
      </w:r>
      <w:r>
        <w:rPr>
          <w:lang w:val="en-US"/>
        </w:rPr>
        <w:t xml:space="preserve"> requirements. The measurement system is thus highly resistant to corrosion, making it ideal for applications in the oil</w:t>
      </w:r>
      <w:r w:rsidR="00C62DBC">
        <w:rPr>
          <w:lang w:val="en-US"/>
        </w:rPr>
        <w:t xml:space="preserve"> </w:t>
      </w:r>
      <w:r w:rsidR="00BE52B9">
        <w:rPr>
          <w:lang w:val="en-US"/>
        </w:rPr>
        <w:t>&amp;</w:t>
      </w:r>
      <w:r>
        <w:rPr>
          <w:lang w:val="en-US"/>
        </w:rPr>
        <w:t xml:space="preserve"> gas or chemical industr</w:t>
      </w:r>
      <w:r w:rsidR="00C62DBC">
        <w:rPr>
          <w:lang w:val="en-US"/>
        </w:rPr>
        <w:t>ies</w:t>
      </w:r>
      <w:r>
        <w:rPr>
          <w:lang w:val="en-US"/>
        </w:rPr>
        <w:t>.</w:t>
      </w:r>
    </w:p>
    <w:p w14:paraId="097F537C" w14:textId="735F6133" w:rsidR="00E85CA9" w:rsidRDefault="00E85CA9" w:rsidP="00E85CA9">
      <w:pPr>
        <w:rPr>
          <w:lang w:val="en-US"/>
        </w:rPr>
      </w:pPr>
      <w:r>
        <w:rPr>
          <w:lang w:val="en-US"/>
        </w:rPr>
        <w:t xml:space="preserve">The </w:t>
      </w:r>
      <w:proofErr w:type="spellStart"/>
      <w:r>
        <w:rPr>
          <w:lang w:val="en-US"/>
        </w:rPr>
        <w:t>Prosonic</w:t>
      </w:r>
      <w:proofErr w:type="spellEnd"/>
      <w:r>
        <w:rPr>
          <w:lang w:val="en-US"/>
        </w:rPr>
        <w:t xml:space="preserve"> Flow G can operate at a process </w:t>
      </w:r>
      <w:r w:rsidR="006D4BFC">
        <w:rPr>
          <w:lang w:val="en-US"/>
        </w:rPr>
        <w:t>pressure</w:t>
      </w:r>
      <w:r w:rsidR="006D4BFC">
        <w:rPr>
          <w:lang w:val="en-US"/>
        </w:rPr>
        <w:t xml:space="preserve"> </w:t>
      </w:r>
      <w:r>
        <w:rPr>
          <w:lang w:val="en-US"/>
        </w:rPr>
        <w:t>of up to 100 bar and a process temperature of up to 150°C</w:t>
      </w:r>
      <w:r w:rsidR="003D21FA" w:rsidRPr="00D616F4">
        <w:rPr>
          <w:lang w:val="en-US"/>
        </w:rPr>
        <w:t xml:space="preserve">. </w:t>
      </w:r>
      <w:r>
        <w:rPr>
          <w:lang w:val="en-US"/>
        </w:rPr>
        <w:t>Additional safety is provided through a built-in rupture disc that prevents gas from penetrating the sensor housing in case of leakage</w:t>
      </w:r>
      <w:r w:rsidR="00BF574E">
        <w:rPr>
          <w:lang w:val="en-US"/>
        </w:rPr>
        <w:t>, thus pr</w:t>
      </w:r>
      <w:r w:rsidR="00D73531">
        <w:rPr>
          <w:lang w:val="en-US"/>
        </w:rPr>
        <w:t xml:space="preserve">oviding </w:t>
      </w:r>
      <w:r w:rsidR="00DD0823">
        <w:rPr>
          <w:lang w:val="en-US"/>
        </w:rPr>
        <w:t>controlled r</w:t>
      </w:r>
      <w:r w:rsidR="00BF574E">
        <w:rPr>
          <w:lang w:val="en-US"/>
        </w:rPr>
        <w:t>eleasing of overpressure.</w:t>
      </w:r>
      <w:r w:rsidR="00DD0823">
        <w:rPr>
          <w:lang w:val="en-US"/>
        </w:rPr>
        <w:t xml:space="preserve"> Since the surface of the measurement sensor housing is also made from corrosion-resistant stainless steel, the </w:t>
      </w:r>
      <w:proofErr w:type="spellStart"/>
      <w:r w:rsidR="00DD0823">
        <w:rPr>
          <w:lang w:val="en-US"/>
        </w:rPr>
        <w:t>Prosonic</w:t>
      </w:r>
      <w:proofErr w:type="spellEnd"/>
      <w:r w:rsidR="00DD0823">
        <w:rPr>
          <w:lang w:val="en-US"/>
        </w:rPr>
        <w:t xml:space="preserve"> Flow G is also suitable for harsh conditions in offshore and onshore environments. </w:t>
      </w:r>
    </w:p>
    <w:p w14:paraId="74B26AB9" w14:textId="794DD55C" w:rsidR="00E82D9E" w:rsidRDefault="00DD0823" w:rsidP="003D21FA">
      <w:pPr>
        <w:rPr>
          <w:lang w:val="en-US"/>
        </w:rPr>
      </w:pPr>
      <w:r>
        <w:rPr>
          <w:lang w:val="en-US"/>
        </w:rPr>
        <w:t xml:space="preserve">The </w:t>
      </w:r>
      <w:proofErr w:type="spellStart"/>
      <w:r>
        <w:rPr>
          <w:lang w:val="en-US"/>
        </w:rPr>
        <w:t>Prosonic</w:t>
      </w:r>
      <w:proofErr w:type="spellEnd"/>
      <w:r>
        <w:rPr>
          <w:lang w:val="en-US"/>
        </w:rPr>
        <w:t xml:space="preserve"> Flow G also offers a high degree of precision when measuring moist or wet gases. The innovative sensor design features a special </w:t>
      </w:r>
      <w:r w:rsidR="00933C95">
        <w:rPr>
          <w:lang w:val="en-US"/>
        </w:rPr>
        <w:t xml:space="preserve">drainage </w:t>
      </w:r>
      <w:r>
        <w:rPr>
          <w:lang w:val="en-US"/>
        </w:rPr>
        <w:t xml:space="preserve">system that immediately </w:t>
      </w:r>
      <w:r w:rsidR="00933C95">
        <w:rPr>
          <w:lang w:val="en-US"/>
        </w:rPr>
        <w:t xml:space="preserve">dissipates </w:t>
      </w:r>
      <w:r>
        <w:rPr>
          <w:lang w:val="en-US"/>
        </w:rPr>
        <w:t>conden</w:t>
      </w:r>
      <w:r w:rsidR="00E82D9E">
        <w:rPr>
          <w:lang w:val="en-US"/>
        </w:rPr>
        <w:t>sation that collects on the surface of the trans</w:t>
      </w:r>
      <w:r w:rsidR="0032560F">
        <w:rPr>
          <w:lang w:val="en-US"/>
        </w:rPr>
        <w:t>mitter</w:t>
      </w:r>
      <w:r w:rsidR="00E82D9E">
        <w:rPr>
          <w:lang w:val="en-US"/>
        </w:rPr>
        <w:t>. That means condensation does not affect the strength of the ultra</w:t>
      </w:r>
      <w:r w:rsidR="007F75B2">
        <w:rPr>
          <w:lang w:val="en-US"/>
        </w:rPr>
        <w:t>sound signal, thus making sure that the measurement is not influenced and that the</w:t>
      </w:r>
      <w:r w:rsidR="00E82D9E">
        <w:rPr>
          <w:lang w:val="en-US"/>
        </w:rPr>
        <w:t xml:space="preserve"> measurement values remain highly </w:t>
      </w:r>
      <w:r w:rsidR="00F71AE2">
        <w:rPr>
          <w:lang w:val="en-US"/>
        </w:rPr>
        <w:t xml:space="preserve">precise even when </w:t>
      </w:r>
      <w:r w:rsidR="00E82D9E">
        <w:rPr>
          <w:lang w:val="en-US"/>
        </w:rPr>
        <w:t>wet gases</w:t>
      </w:r>
      <w:r w:rsidR="00F71AE2">
        <w:rPr>
          <w:lang w:val="en-US"/>
        </w:rPr>
        <w:t xml:space="preserve"> are involved</w:t>
      </w:r>
      <w:r w:rsidR="00E82D9E">
        <w:rPr>
          <w:lang w:val="en-US"/>
        </w:rPr>
        <w:t>.</w:t>
      </w:r>
    </w:p>
    <w:p w14:paraId="7BB541A0" w14:textId="39FF338B" w:rsidR="00801DA9" w:rsidRPr="00D616F4" w:rsidRDefault="005D6FD1" w:rsidP="00F71AE2">
      <w:pPr>
        <w:rPr>
          <w:lang w:val="en-US"/>
        </w:rPr>
      </w:pPr>
      <w:r>
        <w:rPr>
          <w:lang w:val="en-US"/>
        </w:rPr>
        <w:t xml:space="preserve">For technical reasons, until now </w:t>
      </w:r>
      <w:r w:rsidR="00F71AE2">
        <w:rPr>
          <w:lang w:val="en-US"/>
        </w:rPr>
        <w:t>ultrasound technology has rarely been used for measuring “unclean” ga</w:t>
      </w:r>
      <w:r>
        <w:rPr>
          <w:lang w:val="en-US"/>
        </w:rPr>
        <w:t>s mixtures</w:t>
      </w:r>
      <w:r w:rsidR="00F71AE2">
        <w:rPr>
          <w:lang w:val="en-US"/>
        </w:rPr>
        <w:t xml:space="preserve">. The </w:t>
      </w:r>
      <w:r w:rsidR="00DF0FDC" w:rsidRPr="00D616F4">
        <w:rPr>
          <w:lang w:val="en-US"/>
        </w:rPr>
        <w:t xml:space="preserve">Proline </w:t>
      </w:r>
      <w:proofErr w:type="spellStart"/>
      <w:r w:rsidR="00DF0FDC" w:rsidRPr="00D616F4">
        <w:rPr>
          <w:lang w:val="en-US"/>
        </w:rPr>
        <w:t>Prosonic</w:t>
      </w:r>
      <w:proofErr w:type="spellEnd"/>
      <w:r w:rsidR="00DF0FDC" w:rsidRPr="00D616F4">
        <w:rPr>
          <w:lang w:val="en-US"/>
        </w:rPr>
        <w:t xml:space="preserve"> Flow G </w:t>
      </w:r>
      <w:r w:rsidR="00251D94" w:rsidRPr="00D616F4">
        <w:rPr>
          <w:lang w:val="en-US"/>
        </w:rPr>
        <w:t xml:space="preserve">300/500 </w:t>
      </w:r>
      <w:r w:rsidR="00F71AE2">
        <w:rPr>
          <w:lang w:val="en-US"/>
        </w:rPr>
        <w:t xml:space="preserve">is </w:t>
      </w:r>
      <w:r>
        <w:rPr>
          <w:lang w:val="en-US"/>
        </w:rPr>
        <w:t>intended</w:t>
      </w:r>
      <w:r w:rsidR="00F71AE2">
        <w:rPr>
          <w:lang w:val="en-US"/>
        </w:rPr>
        <w:t xml:space="preserve"> to change that. A typical example is the measurement of natural gas in upstream areas. Raw natural gas usually has a high liquid content, not to mention that pressure and temperature can fluctuate significantly. Similar challenges occur with other </w:t>
      </w:r>
      <w:r w:rsidR="00F71AE2" w:rsidRPr="00D616F4">
        <w:rPr>
          <w:lang w:val="en-US"/>
        </w:rPr>
        <w:t xml:space="preserve">Proline </w:t>
      </w:r>
      <w:proofErr w:type="spellStart"/>
      <w:r w:rsidR="00F71AE2" w:rsidRPr="00D616F4">
        <w:rPr>
          <w:lang w:val="en-US"/>
        </w:rPr>
        <w:t>Prosonic</w:t>
      </w:r>
      <w:proofErr w:type="spellEnd"/>
      <w:r w:rsidR="00F71AE2" w:rsidRPr="00D616F4">
        <w:rPr>
          <w:lang w:val="en-US"/>
        </w:rPr>
        <w:t xml:space="preserve"> Flow G 300/500</w:t>
      </w:r>
      <w:r w:rsidR="00F71AE2">
        <w:rPr>
          <w:lang w:val="en-US"/>
        </w:rPr>
        <w:t xml:space="preserve"> applications, such as measuring the outlets of underground gas storage facilities or LNG regasification systems, as well as chemical and petrochemical processes. It’s exactly this spectrum of applications that Endress+</w:t>
      </w:r>
      <w:r w:rsidR="00CE2980">
        <w:rPr>
          <w:lang w:val="en-US"/>
        </w:rPr>
        <w:t>Hauser is focused</w:t>
      </w:r>
      <w:r w:rsidR="00F71AE2">
        <w:rPr>
          <w:lang w:val="en-US"/>
        </w:rPr>
        <w:t xml:space="preserve"> on. “This new instr</w:t>
      </w:r>
      <w:r w:rsidR="00CE2980">
        <w:rPr>
          <w:lang w:val="en-US"/>
        </w:rPr>
        <w:t xml:space="preserve">ument is helping us get our foot in the door of the </w:t>
      </w:r>
      <w:r w:rsidR="00F71AE2">
        <w:rPr>
          <w:lang w:val="en-US"/>
        </w:rPr>
        <w:t xml:space="preserve">oil </w:t>
      </w:r>
      <w:r w:rsidR="00BE52B9">
        <w:rPr>
          <w:lang w:val="en-US"/>
        </w:rPr>
        <w:t>&amp;</w:t>
      </w:r>
      <w:r w:rsidR="00F71AE2">
        <w:rPr>
          <w:lang w:val="en-US"/>
        </w:rPr>
        <w:t xml:space="preserve"> gas industry,” says Dr</w:t>
      </w:r>
      <w:r w:rsidR="00251D94" w:rsidRPr="00D616F4">
        <w:rPr>
          <w:lang w:val="en-US"/>
        </w:rPr>
        <w:t xml:space="preserve"> </w:t>
      </w:r>
      <w:r w:rsidR="00801DA9" w:rsidRPr="00D616F4">
        <w:rPr>
          <w:lang w:val="en-US"/>
        </w:rPr>
        <w:t xml:space="preserve">Michal </w:t>
      </w:r>
      <w:proofErr w:type="spellStart"/>
      <w:r w:rsidR="00801DA9" w:rsidRPr="00D616F4">
        <w:rPr>
          <w:lang w:val="en-US"/>
        </w:rPr>
        <w:t>Bezd</w:t>
      </w:r>
      <w:r w:rsidR="00801DA9" w:rsidRPr="00D616F4">
        <w:rPr>
          <w:rFonts w:ascii="Cambria" w:hAnsi="Cambria" w:cs="Cambria"/>
          <w:lang w:val="en-US"/>
        </w:rPr>
        <w:t>ě</w:t>
      </w:r>
      <w:r w:rsidR="00801DA9" w:rsidRPr="00D616F4">
        <w:rPr>
          <w:lang w:val="en-US"/>
        </w:rPr>
        <w:t>k</w:t>
      </w:r>
      <w:proofErr w:type="spellEnd"/>
      <w:r w:rsidR="00251D94" w:rsidRPr="00D616F4">
        <w:rPr>
          <w:lang w:val="en-US"/>
        </w:rPr>
        <w:t xml:space="preserve">, </w:t>
      </w:r>
      <w:r w:rsidR="00CE2980">
        <w:rPr>
          <w:lang w:val="en-US"/>
        </w:rPr>
        <w:t xml:space="preserve">project development manager for the instrument at </w:t>
      </w:r>
      <w:r w:rsidR="00251D94" w:rsidRPr="00D616F4">
        <w:rPr>
          <w:lang w:val="en-US"/>
        </w:rPr>
        <w:t xml:space="preserve">Endress+Hauser Flow, </w:t>
      </w:r>
      <w:proofErr w:type="spellStart"/>
      <w:r w:rsidR="00251D94" w:rsidRPr="00D616F4">
        <w:rPr>
          <w:lang w:val="en-US"/>
        </w:rPr>
        <w:t>Reinach</w:t>
      </w:r>
      <w:proofErr w:type="spellEnd"/>
      <w:r w:rsidR="00801DA9" w:rsidRPr="00D616F4">
        <w:rPr>
          <w:lang w:val="en-US"/>
        </w:rPr>
        <w:t xml:space="preserve">. </w:t>
      </w:r>
    </w:p>
    <w:p w14:paraId="73A3923B" w14:textId="77777777" w:rsidR="003D21FA" w:rsidRPr="00D616F4" w:rsidRDefault="005D6FD1" w:rsidP="003D21FA">
      <w:pPr>
        <w:pStyle w:val="5BodyTextBold"/>
        <w:rPr>
          <w:lang w:val="en-US"/>
        </w:rPr>
      </w:pPr>
      <w:r>
        <w:rPr>
          <w:lang w:val="en-US"/>
        </w:rPr>
        <w:t xml:space="preserve">Advanced transmitter electronics complement the concept </w:t>
      </w:r>
    </w:p>
    <w:p w14:paraId="652DCC0E" w14:textId="77777777" w:rsidR="00820DF2" w:rsidRDefault="009C51B9" w:rsidP="003D21FA">
      <w:pPr>
        <w:rPr>
          <w:lang w:val="en-US"/>
        </w:rPr>
      </w:pPr>
      <w:proofErr w:type="spellStart"/>
      <w:r w:rsidRPr="00D616F4">
        <w:rPr>
          <w:lang w:val="en-US"/>
        </w:rPr>
        <w:t>Prosonic</w:t>
      </w:r>
      <w:proofErr w:type="spellEnd"/>
      <w:r w:rsidRPr="00D616F4">
        <w:rPr>
          <w:lang w:val="en-US"/>
        </w:rPr>
        <w:t xml:space="preserve"> Flow G can be combined with two different transmitters: as a compact version (Proline 300) or as a remote version (Proline 500) with up to four </w:t>
      </w:r>
      <w:r>
        <w:rPr>
          <w:lang w:val="en-US"/>
        </w:rPr>
        <w:t>interfaces for input and output of the measurement values</w:t>
      </w:r>
      <w:r w:rsidRPr="00D616F4">
        <w:rPr>
          <w:lang w:val="en-US"/>
        </w:rPr>
        <w:t>.</w:t>
      </w:r>
      <w:r w:rsidR="008F7D6F">
        <w:rPr>
          <w:lang w:val="en-US"/>
        </w:rPr>
        <w:t xml:space="preserve"> And in terms of </w:t>
      </w:r>
      <w:r w:rsidR="00820DF2">
        <w:rPr>
          <w:lang w:val="en-US"/>
        </w:rPr>
        <w:t>measurement performance</w:t>
      </w:r>
      <w:r w:rsidR="008F7D6F">
        <w:rPr>
          <w:lang w:val="en-US"/>
        </w:rPr>
        <w:t xml:space="preserve"> and accuracy of up</w:t>
      </w:r>
      <w:r w:rsidR="00820DF2">
        <w:rPr>
          <w:lang w:val="en-US"/>
        </w:rPr>
        <w:t xml:space="preserve"> to +/- 0.</w:t>
      </w:r>
      <w:r w:rsidR="008F7D6F">
        <w:rPr>
          <w:lang w:val="en-US"/>
        </w:rPr>
        <w:t>5%, the Proline measurement transmitters make no compromises.</w:t>
      </w:r>
    </w:p>
    <w:p w14:paraId="28FA2136" w14:textId="632938B6" w:rsidR="008F7D6F" w:rsidRDefault="00B36731" w:rsidP="003D21FA">
      <w:pPr>
        <w:rPr>
          <w:lang w:val="en-US"/>
        </w:rPr>
      </w:pPr>
      <w:r>
        <w:rPr>
          <w:lang w:val="en-US"/>
        </w:rPr>
        <w:t>D</w:t>
      </w:r>
      <w:r w:rsidR="009022C2">
        <w:rPr>
          <w:lang w:val="en-US"/>
        </w:rPr>
        <w:t>igital signal processing, which already begins in the intelligent sensor, lay</w:t>
      </w:r>
      <w:r w:rsidR="0031355F">
        <w:rPr>
          <w:lang w:val="en-US"/>
        </w:rPr>
        <w:t>s the foundation for a real</w:t>
      </w:r>
      <w:r w:rsidR="009022C2">
        <w:rPr>
          <w:lang w:val="en-US"/>
        </w:rPr>
        <w:t xml:space="preserve"> multivariable measurement. That means the </w:t>
      </w:r>
      <w:proofErr w:type="spellStart"/>
      <w:r w:rsidR="009022C2">
        <w:rPr>
          <w:lang w:val="en-US"/>
        </w:rPr>
        <w:t>Pronsonic</w:t>
      </w:r>
      <w:proofErr w:type="spellEnd"/>
      <w:r w:rsidR="009022C2">
        <w:rPr>
          <w:lang w:val="en-US"/>
        </w:rPr>
        <w:t xml:space="preserve"> Flow G can monitor multiple important process control parameters simultaneously, such as </w:t>
      </w:r>
      <w:r w:rsidR="00933C95">
        <w:rPr>
          <w:lang w:val="en-US"/>
        </w:rPr>
        <w:t>flow velocity, ultrasound speed</w:t>
      </w:r>
      <w:r>
        <w:rPr>
          <w:lang w:val="en-US"/>
        </w:rPr>
        <w:t xml:space="preserve">, pressure or temperature, and forward the values to a process control system. Thanks to the digital transmission via </w:t>
      </w:r>
      <w:r w:rsidRPr="00D616F4">
        <w:rPr>
          <w:lang w:val="en-US"/>
        </w:rPr>
        <w:t>HART, Modbus RS485,</w:t>
      </w:r>
      <w:r>
        <w:rPr>
          <w:lang w:val="en-US"/>
        </w:rPr>
        <w:t xml:space="preserve"> </w:t>
      </w:r>
      <w:proofErr w:type="spellStart"/>
      <w:r>
        <w:rPr>
          <w:lang w:val="en-US"/>
        </w:rPr>
        <w:t>WiFi</w:t>
      </w:r>
      <w:proofErr w:type="spellEnd"/>
      <w:r>
        <w:rPr>
          <w:lang w:val="en-US"/>
        </w:rPr>
        <w:t xml:space="preserve"> o</w:t>
      </w:r>
      <w:r w:rsidRPr="00D616F4">
        <w:rPr>
          <w:lang w:val="en-US"/>
        </w:rPr>
        <w:t>r</w:t>
      </w:r>
      <w:r>
        <w:rPr>
          <w:lang w:val="en-US"/>
        </w:rPr>
        <w:t xml:space="preserve"> via the freely</w:t>
      </w:r>
      <w:r w:rsidR="00A4663A">
        <w:rPr>
          <w:lang w:val="en-US"/>
        </w:rPr>
        <w:t xml:space="preserve"> </w:t>
      </w:r>
      <w:r>
        <w:rPr>
          <w:lang w:val="en-US"/>
        </w:rPr>
        <w:t>co</w:t>
      </w:r>
      <w:r w:rsidR="00A4663A">
        <w:rPr>
          <w:lang w:val="en-US"/>
        </w:rPr>
        <w:t xml:space="preserve">nfigurable </w:t>
      </w:r>
      <w:r>
        <w:rPr>
          <w:lang w:val="en-US"/>
        </w:rPr>
        <w:t xml:space="preserve">input and output ports, users enjoy complete, 24/7 access to </w:t>
      </w:r>
      <w:proofErr w:type="gramStart"/>
      <w:r>
        <w:rPr>
          <w:lang w:val="en-US"/>
        </w:rPr>
        <w:t>all of</w:t>
      </w:r>
      <w:proofErr w:type="gramEnd"/>
      <w:r>
        <w:rPr>
          <w:lang w:val="en-US"/>
        </w:rPr>
        <w:t xml:space="preserve"> the measurement data, including the diagnostic data acquired through Heartbeat technology. </w:t>
      </w:r>
    </w:p>
    <w:p w14:paraId="1ED8CC37" w14:textId="77777777" w:rsidR="003D21FA" w:rsidRPr="00D616F4" w:rsidRDefault="002F502F" w:rsidP="003D21FA">
      <w:pPr>
        <w:pStyle w:val="5BodyTextBold"/>
        <w:rPr>
          <w:lang w:val="en-US"/>
        </w:rPr>
      </w:pPr>
      <w:r>
        <w:rPr>
          <w:lang w:val="en-US"/>
        </w:rPr>
        <w:lastRenderedPageBreak/>
        <w:t xml:space="preserve">Comprehensive process and quality monitoring thanks to integrated gas analysis </w:t>
      </w:r>
    </w:p>
    <w:p w14:paraId="7E1F2B46" w14:textId="2527C5B8" w:rsidR="003D21FA" w:rsidRPr="00D616F4" w:rsidRDefault="00B36731" w:rsidP="003D21FA">
      <w:pPr>
        <w:rPr>
          <w:lang w:val="en-US"/>
        </w:rPr>
      </w:pPr>
      <w:r>
        <w:rPr>
          <w:lang w:val="en-US"/>
        </w:rPr>
        <w:t xml:space="preserve">The </w:t>
      </w:r>
      <w:proofErr w:type="spellStart"/>
      <w:r>
        <w:rPr>
          <w:lang w:val="en-US"/>
        </w:rPr>
        <w:t>Prosonic</w:t>
      </w:r>
      <w:proofErr w:type="spellEnd"/>
      <w:r>
        <w:rPr>
          <w:lang w:val="en-US"/>
        </w:rPr>
        <w:t xml:space="preserve"> Flow G 300/500 can also be ordered with the</w:t>
      </w:r>
      <w:r w:rsidR="00B1462A">
        <w:rPr>
          <w:lang w:val="en-US"/>
        </w:rPr>
        <w:t xml:space="preserve"> </w:t>
      </w:r>
      <w:r>
        <w:rPr>
          <w:lang w:val="en-US"/>
        </w:rPr>
        <w:t>“</w:t>
      </w:r>
      <w:r w:rsidR="006C28B5">
        <w:rPr>
          <w:lang w:val="en-US"/>
        </w:rPr>
        <w:t>a</w:t>
      </w:r>
      <w:r>
        <w:rPr>
          <w:lang w:val="en-US"/>
        </w:rPr>
        <w:t>dvanced</w:t>
      </w:r>
      <w:r w:rsidR="00B1462A">
        <w:rPr>
          <w:lang w:val="en-US"/>
        </w:rPr>
        <w:t xml:space="preserve"> </w:t>
      </w:r>
      <w:r w:rsidR="006C28B5">
        <w:rPr>
          <w:lang w:val="en-US"/>
        </w:rPr>
        <w:t>g</w:t>
      </w:r>
      <w:r w:rsidR="00B1462A">
        <w:rPr>
          <w:lang w:val="en-US"/>
        </w:rPr>
        <w:t xml:space="preserve">as </w:t>
      </w:r>
      <w:r w:rsidR="006C28B5">
        <w:rPr>
          <w:lang w:val="en-US"/>
        </w:rPr>
        <w:t>a</w:t>
      </w:r>
      <w:r w:rsidR="00B1462A">
        <w:rPr>
          <w:lang w:val="en-US"/>
        </w:rPr>
        <w:t>nalysis” option</w:t>
      </w:r>
      <w:r>
        <w:rPr>
          <w:lang w:val="en-US"/>
        </w:rPr>
        <w:t>.</w:t>
      </w:r>
      <w:r w:rsidR="00B1462A">
        <w:rPr>
          <w:lang w:val="en-US"/>
        </w:rPr>
        <w:t xml:space="preserve"> When combined with the optional integrated pressure and temperature measurement functionality, this package enables the simple calculation of parameters in mass or </w:t>
      </w:r>
      <w:r w:rsidR="006D4BFC">
        <w:rPr>
          <w:lang w:val="en-US"/>
        </w:rPr>
        <w:t>norm</w:t>
      </w:r>
      <w:r w:rsidR="006D4BFC">
        <w:rPr>
          <w:lang w:val="en-US"/>
        </w:rPr>
        <w:t xml:space="preserve"> </w:t>
      </w:r>
      <w:bookmarkStart w:id="0" w:name="_GoBack"/>
      <w:r w:rsidR="002C68EA">
        <w:rPr>
          <w:lang w:val="en-US"/>
        </w:rPr>
        <w:t>volume</w:t>
      </w:r>
      <w:r w:rsidR="00B1462A">
        <w:rPr>
          <w:lang w:val="en-US"/>
        </w:rPr>
        <w:t>. Additional process parameters that characterize the currently</w:t>
      </w:r>
      <w:r w:rsidR="006B29BB">
        <w:rPr>
          <w:lang w:val="en-US"/>
        </w:rPr>
        <w:t xml:space="preserve"> </w:t>
      </w:r>
      <w:r w:rsidR="00B1462A">
        <w:rPr>
          <w:lang w:val="en-US"/>
        </w:rPr>
        <w:t xml:space="preserve">measured gas mixture are calculated </w:t>
      </w:r>
      <w:bookmarkEnd w:id="0"/>
      <w:r w:rsidR="00B1462A">
        <w:rPr>
          <w:lang w:val="en-US"/>
        </w:rPr>
        <w:t xml:space="preserve">as well. “This versatility is unique on the market,” emphasizes </w:t>
      </w:r>
      <w:r w:rsidR="00251D94" w:rsidRPr="00D616F4">
        <w:rPr>
          <w:lang w:val="en-US"/>
        </w:rPr>
        <w:t xml:space="preserve">Michal </w:t>
      </w:r>
      <w:bookmarkStart w:id="1" w:name="_Hlk39743341"/>
      <w:proofErr w:type="spellStart"/>
      <w:r w:rsidR="00251D94" w:rsidRPr="00D616F4">
        <w:rPr>
          <w:lang w:val="en-US"/>
        </w:rPr>
        <w:t>Bezděk</w:t>
      </w:r>
      <w:bookmarkEnd w:id="1"/>
      <w:proofErr w:type="spellEnd"/>
      <w:r w:rsidR="00251D94" w:rsidRPr="00D616F4">
        <w:rPr>
          <w:lang w:val="en-US"/>
        </w:rPr>
        <w:t>.</w:t>
      </w:r>
    </w:p>
    <w:p w14:paraId="0CCC1FB5" w14:textId="09DED799" w:rsidR="0031355F" w:rsidRDefault="00B358AC" w:rsidP="0031355F">
      <w:pPr>
        <w:rPr>
          <w:lang w:val="en-US"/>
        </w:rPr>
      </w:pPr>
      <w:r>
        <w:rPr>
          <w:lang w:val="en-US"/>
        </w:rPr>
        <w:t>A</w:t>
      </w:r>
      <w:r w:rsidR="0097239D">
        <w:rPr>
          <w:lang w:val="en-US"/>
        </w:rPr>
        <w:t xml:space="preserve">s well as </w:t>
      </w:r>
      <w:r>
        <w:rPr>
          <w:lang w:val="en-US"/>
        </w:rPr>
        <w:t xml:space="preserve">volume flow, corrected volume flow, mass flow and energy flow, the </w:t>
      </w:r>
      <w:proofErr w:type="spellStart"/>
      <w:r>
        <w:rPr>
          <w:lang w:val="en-US"/>
        </w:rPr>
        <w:t>Prosonic</w:t>
      </w:r>
      <w:proofErr w:type="spellEnd"/>
      <w:r>
        <w:rPr>
          <w:lang w:val="en-US"/>
        </w:rPr>
        <w:t xml:space="preserve"> Flow G determines the calorific value, </w:t>
      </w:r>
      <w:proofErr w:type="spellStart"/>
      <w:r>
        <w:rPr>
          <w:lang w:val="en-US"/>
        </w:rPr>
        <w:t>Wobbe</w:t>
      </w:r>
      <w:proofErr w:type="spellEnd"/>
      <w:r>
        <w:rPr>
          <w:lang w:val="en-US"/>
        </w:rPr>
        <w:t xml:space="preserve"> index, molar mass, methane content and density or viscosity of the gas mixture.</w:t>
      </w:r>
      <w:r w:rsidR="00933C95">
        <w:rPr>
          <w:lang w:val="en-US"/>
        </w:rPr>
        <w:t xml:space="preserve"> To define a known gas </w:t>
      </w:r>
      <w:r w:rsidR="002F502F">
        <w:rPr>
          <w:lang w:val="en-US"/>
        </w:rPr>
        <w:t xml:space="preserve">mixture, the option exists </w:t>
      </w:r>
      <w:r w:rsidR="00933C95">
        <w:rPr>
          <w:lang w:val="en-US"/>
        </w:rPr>
        <w:t xml:space="preserve">to combine up to 20 different components, thus permitting the precise composition of mixed gases. </w:t>
      </w:r>
      <w:r w:rsidR="0031355F">
        <w:rPr>
          <w:lang w:val="en-US"/>
        </w:rPr>
        <w:t xml:space="preserve">The calculations for natural gas applications are based on international standards such as </w:t>
      </w:r>
      <w:r w:rsidR="003D21FA" w:rsidRPr="00D616F4">
        <w:rPr>
          <w:lang w:val="en-US"/>
        </w:rPr>
        <w:t>AGA NX-19</w:t>
      </w:r>
      <w:r w:rsidR="001C1436" w:rsidRPr="00D616F4">
        <w:rPr>
          <w:lang w:val="en-US"/>
        </w:rPr>
        <w:t>,</w:t>
      </w:r>
      <w:r w:rsidR="003D21FA" w:rsidRPr="00D616F4">
        <w:rPr>
          <w:lang w:val="en-US"/>
        </w:rPr>
        <w:t xml:space="preserve"> AGA</w:t>
      </w:r>
      <w:r w:rsidR="007471A0" w:rsidRPr="00D616F4">
        <w:rPr>
          <w:lang w:val="en-US"/>
        </w:rPr>
        <w:t>-</w:t>
      </w:r>
      <w:r w:rsidR="003D21FA" w:rsidRPr="00D616F4">
        <w:rPr>
          <w:lang w:val="en-US"/>
        </w:rPr>
        <w:t>8, AGA</w:t>
      </w:r>
      <w:r w:rsidR="007471A0" w:rsidRPr="00D616F4">
        <w:rPr>
          <w:lang w:val="en-US"/>
        </w:rPr>
        <w:t>-</w:t>
      </w:r>
      <w:r w:rsidR="0031355F">
        <w:rPr>
          <w:lang w:val="en-US"/>
        </w:rPr>
        <w:t>5 o</w:t>
      </w:r>
      <w:r w:rsidR="003D21FA" w:rsidRPr="00D616F4">
        <w:rPr>
          <w:lang w:val="en-US"/>
        </w:rPr>
        <w:t xml:space="preserve">r SGERG-88. </w:t>
      </w:r>
      <w:r w:rsidR="0031355F">
        <w:rPr>
          <w:lang w:val="en-US"/>
        </w:rPr>
        <w:t>In addition, users have a unique range of operating modes to choose from that make it possible to identify the characteristics of diverse natural gases and biogases based on the measured ultrasound velocity without knowledge of the composition of the gas. The integrated gas analysis thus ensures optimal process quality and safety.</w:t>
      </w:r>
    </w:p>
    <w:p w14:paraId="0DE91F39" w14:textId="77777777" w:rsidR="003D21FA" w:rsidRPr="00D616F4" w:rsidRDefault="003D21FA" w:rsidP="003D21FA">
      <w:pPr>
        <w:pStyle w:val="5BodyTextBold"/>
        <w:rPr>
          <w:lang w:val="en-US"/>
        </w:rPr>
      </w:pPr>
      <w:r w:rsidRPr="00D616F4">
        <w:rPr>
          <w:lang w:val="en-US"/>
        </w:rPr>
        <w:t>P</w:t>
      </w:r>
      <w:r w:rsidR="002F502F">
        <w:rPr>
          <w:lang w:val="en-US"/>
        </w:rPr>
        <w:t>rocess safety, around-the-clock</w:t>
      </w:r>
      <w:r w:rsidRPr="00D616F4">
        <w:rPr>
          <w:lang w:val="en-US"/>
        </w:rPr>
        <w:t xml:space="preserve"> </w:t>
      </w:r>
    </w:p>
    <w:p w14:paraId="435F9796" w14:textId="77777777" w:rsidR="00E01BA4" w:rsidRDefault="00D12A94" w:rsidP="00D12A94">
      <w:pPr>
        <w:rPr>
          <w:lang w:val="en-US"/>
        </w:rPr>
      </w:pPr>
      <w:r w:rsidRPr="00D616F4">
        <w:rPr>
          <w:lang w:val="en-US"/>
        </w:rPr>
        <w:t xml:space="preserve">Since the </w:t>
      </w:r>
      <w:proofErr w:type="spellStart"/>
      <w:r w:rsidRPr="00D616F4">
        <w:rPr>
          <w:lang w:val="en-US"/>
        </w:rPr>
        <w:t>P</w:t>
      </w:r>
      <w:r>
        <w:rPr>
          <w:lang w:val="en-US"/>
        </w:rPr>
        <w:t>rosonic</w:t>
      </w:r>
      <w:proofErr w:type="spellEnd"/>
      <w:r>
        <w:rPr>
          <w:lang w:val="en-US"/>
        </w:rPr>
        <w:t xml:space="preserve"> Flow G was </w:t>
      </w:r>
      <w:r w:rsidRPr="00D616F4">
        <w:rPr>
          <w:lang w:val="en-US"/>
        </w:rPr>
        <w:t xml:space="preserve">developed </w:t>
      </w:r>
      <w:r w:rsidR="00E01BA4">
        <w:rPr>
          <w:lang w:val="en-US"/>
        </w:rPr>
        <w:t xml:space="preserve">under stringent quality requirements </w:t>
      </w:r>
      <w:r w:rsidRPr="00D616F4">
        <w:rPr>
          <w:lang w:val="en-US"/>
        </w:rPr>
        <w:t xml:space="preserve">in accordance with IEC 61508 </w:t>
      </w:r>
      <w:r w:rsidR="00E01BA4">
        <w:rPr>
          <w:lang w:val="en-US"/>
        </w:rPr>
        <w:t xml:space="preserve">(SIL), it can also be employed in </w:t>
      </w:r>
      <w:proofErr w:type="gramStart"/>
      <w:r w:rsidR="00E01BA4">
        <w:rPr>
          <w:lang w:val="en-US"/>
        </w:rPr>
        <w:t>safety-critical</w:t>
      </w:r>
      <w:proofErr w:type="gramEnd"/>
      <w:r w:rsidR="00E01BA4">
        <w:rPr>
          <w:lang w:val="en-US"/>
        </w:rPr>
        <w:t xml:space="preserve"> SIL applications, a unique feature for inline ultrasound gas meters. D</w:t>
      </w:r>
      <w:r w:rsidR="00E01BA4" w:rsidRPr="00D616F4">
        <w:rPr>
          <w:lang w:val="en-US"/>
        </w:rPr>
        <w:t>e</w:t>
      </w:r>
      <w:r w:rsidR="00E01BA4">
        <w:rPr>
          <w:lang w:val="en-US"/>
        </w:rPr>
        <w:t xml:space="preserve">vice or process errors that </w:t>
      </w:r>
      <w:r w:rsidR="00E01BA4" w:rsidRPr="00D616F4">
        <w:rPr>
          <w:lang w:val="en-US"/>
        </w:rPr>
        <w:t>occur are c</w:t>
      </w:r>
      <w:r w:rsidR="00E01BA4">
        <w:rPr>
          <w:lang w:val="en-US"/>
        </w:rPr>
        <w:t>learly categorized and displayed</w:t>
      </w:r>
      <w:r w:rsidR="00E01BA4" w:rsidRPr="00D616F4">
        <w:rPr>
          <w:lang w:val="en-US"/>
        </w:rPr>
        <w:t xml:space="preserve"> in accordance with NAMUR NE107.</w:t>
      </w:r>
      <w:r w:rsidR="00E01BA4">
        <w:rPr>
          <w:lang w:val="en-US"/>
        </w:rPr>
        <w:t xml:space="preserve"> This enables the fast and targeted implementation of countermeasures.</w:t>
      </w:r>
    </w:p>
    <w:p w14:paraId="45473314" w14:textId="77777777" w:rsidR="003D21FA" w:rsidRPr="00D616F4" w:rsidRDefault="002F502F" w:rsidP="003D21FA">
      <w:pPr>
        <w:pStyle w:val="5BodyTextBold"/>
        <w:rPr>
          <w:lang w:val="en-US"/>
        </w:rPr>
      </w:pPr>
      <w:r>
        <w:rPr>
          <w:lang w:val="en-US"/>
        </w:rPr>
        <w:t>Heartbeat t</w:t>
      </w:r>
      <w:r w:rsidR="003D21FA" w:rsidRPr="00D616F4">
        <w:rPr>
          <w:lang w:val="en-US"/>
        </w:rPr>
        <w:t xml:space="preserve">echnology </w:t>
      </w:r>
      <w:r>
        <w:rPr>
          <w:lang w:val="en-US"/>
        </w:rPr>
        <w:t xml:space="preserve">for reliable measurements and superior operational safety </w:t>
      </w:r>
    </w:p>
    <w:p w14:paraId="577F5B15" w14:textId="4501C49A" w:rsidR="00B47F6E" w:rsidRDefault="00B47F6E" w:rsidP="00B47F6E">
      <w:pPr>
        <w:rPr>
          <w:lang w:val="en-US"/>
        </w:rPr>
      </w:pPr>
      <w:r>
        <w:rPr>
          <w:lang w:val="en-US"/>
        </w:rPr>
        <w:t xml:space="preserve">An additional highlight of the </w:t>
      </w:r>
      <w:proofErr w:type="spellStart"/>
      <w:r w:rsidR="004C4E95" w:rsidRPr="00D616F4">
        <w:rPr>
          <w:lang w:val="en-US"/>
        </w:rPr>
        <w:t>Prosonic</w:t>
      </w:r>
      <w:proofErr w:type="spellEnd"/>
      <w:r w:rsidR="004C4E95" w:rsidRPr="00D616F4">
        <w:rPr>
          <w:lang w:val="en-US"/>
        </w:rPr>
        <w:t xml:space="preserve"> Flow G 300/500 </w:t>
      </w:r>
      <w:r>
        <w:rPr>
          <w:lang w:val="en-US"/>
        </w:rPr>
        <w:t>is Heartbeat t</w:t>
      </w:r>
      <w:r w:rsidR="003D21FA" w:rsidRPr="00D616F4">
        <w:rPr>
          <w:lang w:val="en-US"/>
        </w:rPr>
        <w:t xml:space="preserve">echnology. </w:t>
      </w:r>
      <w:r w:rsidRPr="00D616F4">
        <w:rPr>
          <w:lang w:val="en-US"/>
        </w:rPr>
        <w:t>This testing function is integrated in</w:t>
      </w:r>
      <w:r>
        <w:rPr>
          <w:lang w:val="en-US"/>
        </w:rPr>
        <w:t>to all Proline measurement instruments</w:t>
      </w:r>
      <w:r w:rsidRPr="00D616F4">
        <w:rPr>
          <w:lang w:val="en-US"/>
        </w:rPr>
        <w:t xml:space="preserve"> and enables permanent self-diagnostics with the hig</w:t>
      </w:r>
      <w:r>
        <w:rPr>
          <w:lang w:val="en-US"/>
        </w:rPr>
        <w:t xml:space="preserve">hest diagnostic coverage (&gt;95%), </w:t>
      </w:r>
      <w:r w:rsidRPr="00D616F4">
        <w:rPr>
          <w:lang w:val="en-US"/>
        </w:rPr>
        <w:t xml:space="preserve">as well as a TÜV-certified, metrologically traceable device verification without process interruption. All of this reduces </w:t>
      </w:r>
      <w:r>
        <w:rPr>
          <w:lang w:val="en-US"/>
        </w:rPr>
        <w:t xml:space="preserve">the complexity and hazards within a plant, which in turns increases reliability and </w:t>
      </w:r>
      <w:r w:rsidRPr="00D616F4">
        <w:rPr>
          <w:lang w:val="en-US"/>
        </w:rPr>
        <w:t>availability.</w:t>
      </w:r>
    </w:p>
    <w:p w14:paraId="4BD62625" w14:textId="77777777" w:rsidR="003D21FA" w:rsidRPr="00D616F4" w:rsidRDefault="003D21FA" w:rsidP="003D21FA">
      <w:pPr>
        <w:pStyle w:val="5BodyTextBold"/>
        <w:rPr>
          <w:lang w:val="en-US"/>
        </w:rPr>
      </w:pPr>
      <w:r w:rsidRPr="00D616F4">
        <w:rPr>
          <w:lang w:val="en-US"/>
        </w:rPr>
        <w:t>Web</w:t>
      </w:r>
      <w:r w:rsidR="002F502F">
        <w:rPr>
          <w:lang w:val="en-US"/>
        </w:rPr>
        <w:t xml:space="preserve"> </w:t>
      </w:r>
      <w:r w:rsidRPr="00D616F4">
        <w:rPr>
          <w:lang w:val="en-US"/>
        </w:rPr>
        <w:t xml:space="preserve">server </w:t>
      </w:r>
      <w:r w:rsidR="002F502F">
        <w:rPr>
          <w:lang w:val="en-US"/>
        </w:rPr>
        <w:t>– direct access to field data</w:t>
      </w:r>
    </w:p>
    <w:p w14:paraId="71823A65" w14:textId="01946F31" w:rsidR="00115A03" w:rsidRDefault="00212D1A" w:rsidP="003D21FA">
      <w:pPr>
        <w:rPr>
          <w:lang w:val="en-US"/>
        </w:rPr>
      </w:pPr>
      <w:r>
        <w:rPr>
          <w:lang w:val="en-US"/>
        </w:rPr>
        <w:t xml:space="preserve">The </w:t>
      </w:r>
      <w:r w:rsidR="003D21FA" w:rsidRPr="00D616F4">
        <w:rPr>
          <w:lang w:val="en-US"/>
        </w:rPr>
        <w:t xml:space="preserve">Proline 300/500 </w:t>
      </w:r>
      <w:r w:rsidR="00115A03">
        <w:rPr>
          <w:lang w:val="en-US"/>
        </w:rPr>
        <w:t xml:space="preserve">measurement transmitter comes with a web server as standard. Users have direct access to all diagnostic, configuration and instrument data via a standard Ethernet cable and laptop or </w:t>
      </w:r>
      <w:proofErr w:type="spellStart"/>
      <w:r w:rsidR="00115A03">
        <w:rPr>
          <w:lang w:val="en-US"/>
        </w:rPr>
        <w:t>WiFi</w:t>
      </w:r>
      <w:proofErr w:type="spellEnd"/>
      <w:r w:rsidR="00115A03">
        <w:rPr>
          <w:lang w:val="en-US"/>
        </w:rPr>
        <w:t xml:space="preserve">, all without additional software or hardware. This enables simple and intuitive commissioning, as well as time-saving maintenance and service </w:t>
      </w:r>
      <w:r w:rsidR="002F502F">
        <w:rPr>
          <w:lang w:val="en-US"/>
        </w:rPr>
        <w:t>activities</w:t>
      </w:r>
      <w:r w:rsidR="00115A03">
        <w:rPr>
          <w:lang w:val="en-US"/>
        </w:rPr>
        <w:t>.</w:t>
      </w:r>
    </w:p>
    <w:p w14:paraId="2C07368B" w14:textId="77777777" w:rsidR="003D21FA" w:rsidRPr="00D616F4" w:rsidRDefault="003D21FA" w:rsidP="003D21FA">
      <w:pPr>
        <w:pStyle w:val="5BodyTextBold"/>
        <w:rPr>
          <w:lang w:val="en-US"/>
        </w:rPr>
      </w:pPr>
      <w:proofErr w:type="spellStart"/>
      <w:r w:rsidRPr="00D616F4">
        <w:rPr>
          <w:lang w:val="en-US"/>
        </w:rPr>
        <w:t>H</w:t>
      </w:r>
      <w:r w:rsidR="002F502F">
        <w:rPr>
          <w:lang w:val="en-US"/>
        </w:rPr>
        <w:t>istoROM</w:t>
      </w:r>
      <w:proofErr w:type="spellEnd"/>
      <w:r w:rsidR="002F502F">
        <w:rPr>
          <w:lang w:val="en-US"/>
        </w:rPr>
        <w:t xml:space="preserve"> – simply unforgettable</w:t>
      </w:r>
    </w:p>
    <w:p w14:paraId="2BC44418" w14:textId="77777777" w:rsidR="00115A03" w:rsidRPr="00D616F4" w:rsidRDefault="00115A03" w:rsidP="00115A03">
      <w:pPr>
        <w:rPr>
          <w:lang w:val="en-US"/>
        </w:rPr>
      </w:pPr>
      <w:r w:rsidRPr="00D616F4">
        <w:rPr>
          <w:lang w:val="en-US"/>
        </w:rPr>
        <w:t>The data storage concept (</w:t>
      </w:r>
      <w:proofErr w:type="spellStart"/>
      <w:r w:rsidRPr="00D616F4">
        <w:rPr>
          <w:lang w:val="en-US"/>
        </w:rPr>
        <w:t>HistoROM</w:t>
      </w:r>
      <w:proofErr w:type="spellEnd"/>
      <w:r w:rsidRPr="00D616F4">
        <w:rPr>
          <w:lang w:val="en-US"/>
        </w:rPr>
        <w:t xml:space="preserve">) ensures maximum data security – before, during and after service. All calibration data and device </w:t>
      </w:r>
      <w:r>
        <w:rPr>
          <w:lang w:val="en-US"/>
        </w:rPr>
        <w:t>parameters, which are stored securely i</w:t>
      </w:r>
      <w:r w:rsidRPr="00D616F4">
        <w:rPr>
          <w:lang w:val="en-US"/>
        </w:rPr>
        <w:t xml:space="preserve">n the </w:t>
      </w:r>
      <w:proofErr w:type="spellStart"/>
      <w:r w:rsidRPr="00D616F4">
        <w:rPr>
          <w:lang w:val="en-US"/>
        </w:rPr>
        <w:t>H</w:t>
      </w:r>
      <w:r>
        <w:rPr>
          <w:lang w:val="en-US"/>
        </w:rPr>
        <w:t>istoROM</w:t>
      </w:r>
      <w:proofErr w:type="spellEnd"/>
      <w:r>
        <w:rPr>
          <w:lang w:val="en-US"/>
        </w:rPr>
        <w:t xml:space="preserve"> data storage module, </w:t>
      </w:r>
      <w:r w:rsidRPr="00D616F4">
        <w:rPr>
          <w:lang w:val="en-US"/>
        </w:rPr>
        <w:t>are automatically reloaded after maintenance work.</w:t>
      </w:r>
      <w:r>
        <w:rPr>
          <w:lang w:val="en-US"/>
        </w:rPr>
        <w:t xml:space="preserve"> This concept guarantees </w:t>
      </w:r>
      <w:r w:rsidR="00336EF6">
        <w:rPr>
          <w:lang w:val="en-US"/>
        </w:rPr>
        <w:t xml:space="preserve">safe and rapid maintenance. The days when </w:t>
      </w:r>
      <w:r>
        <w:rPr>
          <w:lang w:val="en-US"/>
        </w:rPr>
        <w:t>errors stemming from incompatible drivers or f</w:t>
      </w:r>
      <w:r w:rsidR="00336EF6">
        <w:rPr>
          <w:lang w:val="en-US"/>
        </w:rPr>
        <w:t>irmware in replacement parts led to delays in restarting devices are a thing of the past.</w:t>
      </w:r>
    </w:p>
    <w:p w14:paraId="23751F24" w14:textId="77777777" w:rsidR="003D21FA" w:rsidRPr="00D616F4" w:rsidRDefault="003D21FA" w:rsidP="003D21FA">
      <w:pPr>
        <w:pStyle w:val="Default"/>
        <w:rPr>
          <w:color w:val="auto"/>
          <w:lang w:val="en-US"/>
        </w:rPr>
      </w:pPr>
    </w:p>
    <w:p w14:paraId="5F387A6C" w14:textId="77777777" w:rsidR="003D21FA" w:rsidRPr="00D616F4" w:rsidRDefault="003D21FA" w:rsidP="003D21FA">
      <w:pPr>
        <w:pStyle w:val="Default"/>
        <w:rPr>
          <w:color w:val="auto"/>
          <w:lang w:val="en-US"/>
        </w:rPr>
      </w:pPr>
      <w:r w:rsidRPr="00D616F4">
        <w:rPr>
          <w:noProof/>
          <w:lang w:val="en-US"/>
        </w:rPr>
        <w:drawing>
          <wp:inline distT="0" distB="0" distL="0" distR="0" wp14:anchorId="1D049797" wp14:editId="54384A4E">
            <wp:extent cx="2067850" cy="1733384"/>
            <wp:effectExtent l="0" t="0" r="889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2082840" cy="1745949"/>
                    </a:xfrm>
                    <a:prstGeom prst="rect">
                      <a:avLst/>
                    </a:prstGeom>
                  </pic:spPr>
                </pic:pic>
              </a:graphicData>
            </a:graphic>
          </wp:inline>
        </w:drawing>
      </w:r>
    </w:p>
    <w:p w14:paraId="14BD72FA" w14:textId="0E6BA7E2" w:rsidR="003D21FA" w:rsidRPr="00D616F4" w:rsidRDefault="003D21FA" w:rsidP="003D21FA">
      <w:pPr>
        <w:rPr>
          <w:lang w:val="en-US"/>
        </w:rPr>
      </w:pPr>
      <w:proofErr w:type="spellStart"/>
      <w:r w:rsidRPr="00D616F4">
        <w:rPr>
          <w:lang w:val="en-US"/>
        </w:rPr>
        <w:t>Prosonic</w:t>
      </w:r>
      <w:proofErr w:type="spellEnd"/>
      <w:r w:rsidRPr="00D616F4">
        <w:rPr>
          <w:lang w:val="en-US"/>
        </w:rPr>
        <w:t xml:space="preserve"> Flow G 300/500</w:t>
      </w:r>
      <w:r w:rsidR="006C445F">
        <w:rPr>
          <w:lang w:val="en-US"/>
        </w:rPr>
        <w:t>, which can measure nominal diameters from DN 25 to DN</w:t>
      </w:r>
      <w:r w:rsidRPr="00D616F4">
        <w:rPr>
          <w:lang w:val="en-US"/>
        </w:rPr>
        <w:t>300</w:t>
      </w:r>
      <w:r w:rsidR="002F502F">
        <w:rPr>
          <w:lang w:val="en-US"/>
        </w:rPr>
        <w:t>, fulfills</w:t>
      </w:r>
      <w:r w:rsidR="006C445F">
        <w:rPr>
          <w:lang w:val="en-US"/>
        </w:rPr>
        <w:t xml:space="preserve"> </w:t>
      </w:r>
      <w:proofErr w:type="gramStart"/>
      <w:r w:rsidR="006C445F">
        <w:rPr>
          <w:lang w:val="en-US"/>
        </w:rPr>
        <w:t>all of</w:t>
      </w:r>
      <w:proofErr w:type="gramEnd"/>
      <w:r w:rsidR="006C445F">
        <w:rPr>
          <w:lang w:val="en-US"/>
        </w:rPr>
        <w:t xml:space="preserve"> the requirements of advanced inline ultrasound gas measurements with </w:t>
      </w:r>
      <w:r w:rsidR="00145F11">
        <w:rPr>
          <w:lang w:val="en-US"/>
        </w:rPr>
        <w:t>ease</w:t>
      </w:r>
      <w:r w:rsidR="006C445F">
        <w:rPr>
          <w:lang w:val="en-US"/>
        </w:rPr>
        <w:t xml:space="preserve">, regardless of process conditions. </w:t>
      </w:r>
    </w:p>
    <w:p w14:paraId="42F0B052" w14:textId="77777777" w:rsidR="003D21FA" w:rsidRPr="00D616F4" w:rsidRDefault="003D21FA" w:rsidP="003D21FA">
      <w:pPr>
        <w:pStyle w:val="Default"/>
        <w:rPr>
          <w:color w:val="auto"/>
          <w:lang w:val="en-US"/>
        </w:rPr>
      </w:pPr>
    </w:p>
    <w:p w14:paraId="26A908EA" w14:textId="77777777" w:rsidR="003D21FA" w:rsidRPr="00D616F4" w:rsidRDefault="003D21FA" w:rsidP="003D21FA">
      <w:pPr>
        <w:pStyle w:val="Default"/>
        <w:rPr>
          <w:color w:val="auto"/>
          <w:lang w:val="en-US"/>
        </w:rPr>
      </w:pPr>
    </w:p>
    <w:p w14:paraId="3DC7CBA7" w14:textId="77777777" w:rsidR="003D21FA" w:rsidRPr="00D616F4" w:rsidRDefault="003D21FA" w:rsidP="003D21FA">
      <w:pPr>
        <w:pStyle w:val="Default"/>
        <w:rPr>
          <w:color w:val="auto"/>
          <w:lang w:val="en-US"/>
        </w:rPr>
      </w:pPr>
      <w:r w:rsidRPr="00D616F4">
        <w:rPr>
          <w:noProof/>
          <w:lang w:val="en-US"/>
        </w:rPr>
        <w:drawing>
          <wp:inline distT="0" distB="0" distL="0" distR="0" wp14:anchorId="0E8772FF" wp14:editId="7D53603F">
            <wp:extent cx="1981128" cy="1423284"/>
            <wp:effectExtent l="0" t="0" r="635"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1995515" cy="1433620"/>
                    </a:xfrm>
                    <a:prstGeom prst="rect">
                      <a:avLst/>
                    </a:prstGeom>
                  </pic:spPr>
                </pic:pic>
              </a:graphicData>
            </a:graphic>
          </wp:inline>
        </w:drawing>
      </w:r>
    </w:p>
    <w:p w14:paraId="34DCACEC" w14:textId="53145394" w:rsidR="003D21FA" w:rsidRPr="00D616F4" w:rsidRDefault="006C445F" w:rsidP="003D21FA">
      <w:pPr>
        <w:rPr>
          <w:lang w:val="en-US"/>
        </w:rPr>
      </w:pPr>
      <w:r>
        <w:rPr>
          <w:lang w:val="en-US"/>
        </w:rPr>
        <w:t>The integrated drainage system dissipates condensation that collects on the ultrasound transmitter and ensures maintenance-free, highly</w:t>
      </w:r>
      <w:r w:rsidR="00051365">
        <w:rPr>
          <w:lang w:val="en-US"/>
        </w:rPr>
        <w:t xml:space="preserve"> </w:t>
      </w:r>
      <w:r>
        <w:rPr>
          <w:lang w:val="en-US"/>
        </w:rPr>
        <w:t xml:space="preserve">precise flow measurements even with wet gases. </w:t>
      </w:r>
    </w:p>
    <w:p w14:paraId="10E298C1" w14:textId="77777777" w:rsidR="003D21FA" w:rsidRPr="00D616F4" w:rsidRDefault="003D21FA" w:rsidP="003D21FA">
      <w:pPr>
        <w:pStyle w:val="Default"/>
        <w:rPr>
          <w:color w:val="auto"/>
          <w:lang w:val="en-US"/>
        </w:rPr>
      </w:pPr>
    </w:p>
    <w:p w14:paraId="600ACE5F" w14:textId="77777777" w:rsidR="003D21FA" w:rsidRPr="00D616F4" w:rsidRDefault="003D21FA" w:rsidP="003D21FA">
      <w:pPr>
        <w:pStyle w:val="Default"/>
        <w:rPr>
          <w:color w:val="auto"/>
          <w:lang w:val="en-US"/>
        </w:rPr>
      </w:pPr>
      <w:r w:rsidRPr="00D616F4">
        <w:rPr>
          <w:noProof/>
          <w:lang w:val="en-US"/>
        </w:rPr>
        <w:drawing>
          <wp:inline distT="0" distB="0" distL="0" distR="0" wp14:anchorId="02A05943" wp14:editId="5C8D02EE">
            <wp:extent cx="1691987" cy="2003728"/>
            <wp:effectExtent l="0" t="0" r="381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1709519" cy="2024490"/>
                    </a:xfrm>
                    <a:prstGeom prst="rect">
                      <a:avLst/>
                    </a:prstGeom>
                  </pic:spPr>
                </pic:pic>
              </a:graphicData>
            </a:graphic>
          </wp:inline>
        </w:drawing>
      </w:r>
    </w:p>
    <w:p w14:paraId="199BFD70" w14:textId="77777777" w:rsidR="003D21FA" w:rsidRPr="00D616F4" w:rsidRDefault="003D21FA" w:rsidP="003D21FA">
      <w:pPr>
        <w:pStyle w:val="Default"/>
        <w:rPr>
          <w:color w:val="auto"/>
          <w:lang w:val="en-US"/>
        </w:rPr>
      </w:pPr>
    </w:p>
    <w:p w14:paraId="10566CE2" w14:textId="77777777" w:rsidR="003E4450" w:rsidRPr="00D616F4" w:rsidRDefault="006C445F" w:rsidP="00E31792">
      <w:pPr>
        <w:rPr>
          <w:lang w:val="en-US"/>
        </w:rPr>
      </w:pPr>
      <w:r>
        <w:rPr>
          <w:lang w:val="en-US"/>
        </w:rPr>
        <w:t xml:space="preserve">The integrated advanced gas analysis package enables insights into the measured gas for optimal quality monitoring and for guaranteed high process stability. </w:t>
      </w:r>
    </w:p>
    <w:p w14:paraId="5E9BE09C" w14:textId="77777777" w:rsidR="00D616F4" w:rsidRPr="00D616F4" w:rsidRDefault="00D616F4" w:rsidP="00E31792">
      <w:pPr>
        <w:rPr>
          <w:lang w:val="en-US"/>
        </w:rPr>
      </w:pPr>
    </w:p>
    <w:sectPr w:rsidR="00D616F4" w:rsidRPr="00D616F4" w:rsidSect="00F73FC0">
      <w:headerReference w:type="even" r:id="rId15"/>
      <w:headerReference w:type="default" r:id="rId16"/>
      <w:footerReference w:type="even" r:id="rId17"/>
      <w:footerReference w:type="default" r:id="rId18"/>
      <w:headerReference w:type="first" r:id="rId19"/>
      <w:footerReference w:type="first" r:id="rId20"/>
      <w:pgSz w:w="11906" w:h="16838" w:code="9"/>
      <w:pgMar w:top="512" w:right="851" w:bottom="1418" w:left="1134" w:header="709"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3C023" w16cex:dateUtc="2020-05-11T11:14:00Z"/>
  <w16cex:commentExtensible w16cex:durableId="2263C3D7" w16cex:dateUtc="2020-05-11T11: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C2D654" w14:textId="77777777" w:rsidR="00955179" w:rsidRDefault="00955179" w:rsidP="004C34B5">
      <w:pPr>
        <w:spacing w:line="240" w:lineRule="auto"/>
      </w:pPr>
      <w:r>
        <w:separator/>
      </w:r>
    </w:p>
  </w:endnote>
  <w:endnote w:type="continuationSeparator" w:id="0">
    <w:p w14:paraId="12ADE233" w14:textId="77777777" w:rsidR="00955179" w:rsidRDefault="00955179" w:rsidP="004C34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B95CF" w14:textId="77777777" w:rsidR="000561AD" w:rsidRDefault="000561A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CF276D" w14:paraId="37584514" w14:textId="77777777" w:rsidTr="00622551">
      <w:trPr>
        <w:cantSplit/>
      </w:trPr>
      <w:tc>
        <w:tcPr>
          <w:tcW w:w="5000" w:type="pct"/>
        </w:tcPr>
        <w:p w14:paraId="0A4294EF" w14:textId="77777777" w:rsidR="00CF276D" w:rsidRPr="006810D7" w:rsidRDefault="00E86F93" w:rsidP="00622551">
          <w:pPr>
            <w:pStyle w:val="Fuzeile"/>
            <w:tabs>
              <w:tab w:val="clear" w:pos="4536"/>
              <w:tab w:val="clear" w:pos="9072"/>
              <w:tab w:val="right" w:pos="9923"/>
            </w:tabs>
            <w:jc w:val="right"/>
          </w:pPr>
          <w:r>
            <w:fldChar w:fldCharType="begin"/>
          </w:r>
          <w:r w:rsidR="00CF276D">
            <w:instrText xml:space="preserve"> PAGE  \* Arabic  \* MERGEFORMAT </w:instrText>
          </w:r>
          <w:r>
            <w:fldChar w:fldCharType="separate"/>
          </w:r>
          <w:r w:rsidR="002F502F">
            <w:rPr>
              <w:noProof/>
            </w:rPr>
            <w:t>4</w:t>
          </w:r>
          <w:r>
            <w:fldChar w:fldCharType="end"/>
          </w:r>
          <w:r w:rsidR="00CF276D">
            <w:t>/</w:t>
          </w:r>
          <w:fldSimple w:instr=" NUMPAGES  \* Arabic  \* MERGEFORMAT ">
            <w:r w:rsidR="002F502F">
              <w:rPr>
                <w:noProof/>
              </w:rPr>
              <w:t>4</w:t>
            </w:r>
          </w:fldSimple>
        </w:p>
      </w:tc>
    </w:tr>
  </w:tbl>
  <w:p w14:paraId="505EE934" w14:textId="77777777" w:rsidR="00CF276D" w:rsidRPr="00533615" w:rsidRDefault="00CF276D" w:rsidP="00CF276D">
    <w:pPr>
      <w:pStyle w:val="Fuzeile"/>
      <w:tabs>
        <w:tab w:val="clear" w:pos="4536"/>
        <w:tab w:val="clear" w:pos="9072"/>
        <w:tab w:val="right" w:pos="9923"/>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935912" w14:paraId="6FD7D59D" w14:textId="77777777" w:rsidTr="000514D9">
      <w:trPr>
        <w:cantSplit/>
      </w:trPr>
      <w:tc>
        <w:tcPr>
          <w:tcW w:w="5000" w:type="pct"/>
        </w:tcPr>
        <w:p w14:paraId="17C15B4A" w14:textId="77777777" w:rsidR="00935912" w:rsidRPr="006810D7" w:rsidRDefault="00E86F93" w:rsidP="000514D9">
          <w:pPr>
            <w:pStyle w:val="Fuzeile"/>
            <w:tabs>
              <w:tab w:val="clear" w:pos="4536"/>
              <w:tab w:val="clear" w:pos="9072"/>
              <w:tab w:val="right" w:pos="9923"/>
            </w:tabs>
            <w:jc w:val="right"/>
          </w:pPr>
          <w:r>
            <w:fldChar w:fldCharType="begin"/>
          </w:r>
          <w:r w:rsidR="00935912">
            <w:instrText xml:space="preserve"> PAGE  \* Arabic  \* MERGEFORMAT </w:instrText>
          </w:r>
          <w:r>
            <w:fldChar w:fldCharType="separate"/>
          </w:r>
          <w:r w:rsidR="002F502F">
            <w:rPr>
              <w:noProof/>
            </w:rPr>
            <w:t>1</w:t>
          </w:r>
          <w:r>
            <w:fldChar w:fldCharType="end"/>
          </w:r>
          <w:r w:rsidR="00935912">
            <w:t>/</w:t>
          </w:r>
          <w:fldSimple w:instr=" NUMPAGES  \* Arabic  \* MERGEFORMAT ">
            <w:r w:rsidR="002F502F">
              <w:rPr>
                <w:noProof/>
              </w:rPr>
              <w:t>4</w:t>
            </w:r>
          </w:fldSimple>
        </w:p>
      </w:tc>
    </w:tr>
  </w:tbl>
  <w:p w14:paraId="462ACD90" w14:textId="77777777" w:rsidR="00935912" w:rsidRDefault="009359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F4071E" w14:textId="77777777" w:rsidR="00955179" w:rsidRDefault="00955179" w:rsidP="004C34B5">
      <w:pPr>
        <w:spacing w:line="240" w:lineRule="auto"/>
      </w:pPr>
      <w:r>
        <w:separator/>
      </w:r>
    </w:p>
  </w:footnote>
  <w:footnote w:type="continuationSeparator" w:id="0">
    <w:p w14:paraId="5310C6E6" w14:textId="77777777" w:rsidR="00955179" w:rsidRDefault="00955179" w:rsidP="004C34B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E5D82" w14:textId="77777777" w:rsidR="000561AD" w:rsidRDefault="000561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A83355" w14:paraId="274DEB0A" w14:textId="77777777" w:rsidTr="00F73FC0">
      <w:trPr>
        <w:cantSplit/>
        <w:trHeight w:hRule="exact" w:val="1135"/>
      </w:trPr>
      <w:tc>
        <w:tcPr>
          <w:tcW w:w="0" w:type="auto"/>
        </w:tcPr>
        <w:p w14:paraId="7338ECBC" w14:textId="77777777" w:rsidR="00A83355" w:rsidRPr="00F73FC0" w:rsidRDefault="00A83355" w:rsidP="00C17E37">
          <w:pPr>
            <w:pStyle w:val="Headerblue"/>
            <w:rPr>
              <w:lang w:val="en-US"/>
            </w:rPr>
          </w:pPr>
        </w:p>
      </w:tc>
      <w:sdt>
        <w:sdtPr>
          <w:alias w:val="Logo"/>
          <w:tag w:val="Logo"/>
          <w:id w:val="1957135839"/>
        </w:sdtPr>
        <w:sdtEndPr/>
        <w:sdtContent>
          <w:tc>
            <w:tcPr>
              <w:tcW w:w="3771" w:type="dxa"/>
            </w:tcPr>
            <w:p w14:paraId="69DEE6EC" w14:textId="77777777" w:rsidR="00A83355" w:rsidRDefault="003D21FA" w:rsidP="003F6A61">
              <w:pPr>
                <w:pStyle w:val="Kopfzeile"/>
                <w:jc w:val="right"/>
              </w:pPr>
              <w:r>
                <w:rPr>
                  <w:noProof/>
                  <w:lang w:val="en-US"/>
                </w:rPr>
                <w:drawing>
                  <wp:inline distT="0" distB="0" distL="0" distR="0" wp14:anchorId="58E14EA5" wp14:editId="56930414">
                    <wp:extent cx="2394000" cy="485991"/>
                    <wp:effectExtent l="0" t="0" r="635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991"/>
                            </a:xfrm>
                            <a:prstGeom prst="rect">
                              <a:avLst/>
                            </a:prstGeom>
                          </pic:spPr>
                        </pic:pic>
                      </a:graphicData>
                    </a:graphic>
                  </wp:inline>
                </w:drawing>
              </w:r>
            </w:p>
          </w:tc>
        </w:sdtContent>
      </w:sdt>
    </w:tr>
  </w:tbl>
  <w:p w14:paraId="733EA969" w14:textId="77777777" w:rsidR="003E4450" w:rsidRPr="00C17E37" w:rsidRDefault="003E4450" w:rsidP="003E4450">
    <w:pPr>
      <w:pStyle w:val="Kopfzeile"/>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935912" w14:paraId="7758334F" w14:textId="77777777" w:rsidTr="00802882">
      <w:trPr>
        <w:cantSplit/>
        <w:trHeight w:hRule="exact" w:val="1129"/>
      </w:trPr>
      <w:tc>
        <w:tcPr>
          <w:tcW w:w="0" w:type="auto"/>
        </w:tcPr>
        <w:p w14:paraId="09085464" w14:textId="77777777" w:rsidR="00935912" w:rsidRPr="000B4D00" w:rsidRDefault="00935912" w:rsidP="000514D9">
          <w:pPr>
            <w:pStyle w:val="Headerblue"/>
            <w:rPr>
              <w:lang w:val="en-US"/>
            </w:rPr>
          </w:pPr>
        </w:p>
      </w:tc>
      <w:sdt>
        <w:sdtPr>
          <w:alias w:val="Logo"/>
          <w:tag w:val="Logo"/>
          <w:id w:val="113172176"/>
        </w:sdtPr>
        <w:sdtEndPr/>
        <w:sdtContent>
          <w:tc>
            <w:tcPr>
              <w:tcW w:w="3771" w:type="dxa"/>
            </w:tcPr>
            <w:p w14:paraId="1F9A23B2" w14:textId="77777777" w:rsidR="00935912" w:rsidRDefault="003D21FA" w:rsidP="003E4450">
              <w:pPr>
                <w:pStyle w:val="Kopfzeile"/>
                <w:jc w:val="right"/>
              </w:pPr>
              <w:r>
                <w:rPr>
                  <w:noProof/>
                  <w:lang w:val="en-US"/>
                </w:rPr>
                <w:drawing>
                  <wp:inline distT="0" distB="0" distL="0" distR="0" wp14:anchorId="611061EF" wp14:editId="4C89F287">
                    <wp:extent cx="2394000" cy="485991"/>
                    <wp:effectExtent l="0" t="0" r="635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394000" cy="485991"/>
                            </a:xfrm>
                            <a:prstGeom prst="rect">
                              <a:avLst/>
                            </a:prstGeom>
                          </pic:spPr>
                        </pic:pic>
                      </a:graphicData>
                    </a:graphic>
                  </wp:inline>
                </w:drawing>
              </w:r>
            </w:p>
          </w:tc>
        </w:sdtContent>
      </w:sdt>
    </w:tr>
  </w:tbl>
  <w:p w14:paraId="0DB56120" w14:textId="77777777" w:rsidR="00A83355" w:rsidRPr="00C8638E" w:rsidRDefault="00A83355">
    <w:pPr>
      <w:pStyle w:val="Kopfzeile"/>
      <w:rPr>
        <w:rFonts w:ascii="E+H Serif" w:hAnsi="E+H Seri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FBD02710"/>
    <w:lvl w:ilvl="0">
      <w:start w:val="1"/>
      <w:numFmt w:val="bullet"/>
      <w:pStyle w:val="Aufzhlungszeichen5"/>
      <w:lvlText w:val="•"/>
      <w:lvlJc w:val="left"/>
      <w:pPr>
        <w:ind w:left="1492" w:hanging="360"/>
      </w:pPr>
      <w:rPr>
        <w:rFonts w:ascii="E+H Serif" w:hAnsi="E+H Serif" w:hint="default"/>
      </w:rPr>
    </w:lvl>
  </w:abstractNum>
  <w:abstractNum w:abstractNumId="1" w15:restartNumberingAfterBreak="0">
    <w:nsid w:val="FFFFFF81"/>
    <w:multiLevelType w:val="singleLevel"/>
    <w:tmpl w:val="43D6C034"/>
    <w:lvl w:ilvl="0">
      <w:start w:val="1"/>
      <w:numFmt w:val="bullet"/>
      <w:pStyle w:val="Aufzhlungszeichen4"/>
      <w:lvlText w:val="•"/>
      <w:lvlJc w:val="left"/>
      <w:pPr>
        <w:tabs>
          <w:tab w:val="num" w:pos="1209"/>
        </w:tabs>
        <w:ind w:left="1209" w:hanging="360"/>
      </w:pPr>
      <w:rPr>
        <w:rFonts w:ascii="E+H Serif" w:hAnsi="E+H Serif" w:hint="default"/>
      </w:rPr>
    </w:lvl>
  </w:abstractNum>
  <w:abstractNum w:abstractNumId="2" w15:restartNumberingAfterBreak="0">
    <w:nsid w:val="FFFFFF82"/>
    <w:multiLevelType w:val="singleLevel"/>
    <w:tmpl w:val="B762BACC"/>
    <w:lvl w:ilvl="0">
      <w:start w:val="1"/>
      <w:numFmt w:val="bullet"/>
      <w:pStyle w:val="Aufzhlungszeichen3"/>
      <w:lvlText w:val="•"/>
      <w:lvlJc w:val="left"/>
      <w:pPr>
        <w:tabs>
          <w:tab w:val="num" w:pos="926"/>
        </w:tabs>
        <w:ind w:left="926" w:hanging="360"/>
      </w:pPr>
      <w:rPr>
        <w:rFonts w:ascii="E+H Serif" w:hAnsi="E+H Serif" w:hint="default"/>
      </w:rPr>
    </w:lvl>
  </w:abstractNum>
  <w:abstractNum w:abstractNumId="3" w15:restartNumberingAfterBreak="0">
    <w:nsid w:val="FFFFFF83"/>
    <w:multiLevelType w:val="singleLevel"/>
    <w:tmpl w:val="BB8C987A"/>
    <w:lvl w:ilvl="0">
      <w:start w:val="1"/>
      <w:numFmt w:val="bullet"/>
      <w:pStyle w:val="Aufzhlungszeichen2"/>
      <w:lvlText w:val="•"/>
      <w:lvlJc w:val="left"/>
      <w:pPr>
        <w:tabs>
          <w:tab w:val="num" w:pos="643"/>
        </w:tabs>
        <w:ind w:left="643" w:hanging="360"/>
      </w:pPr>
      <w:rPr>
        <w:rFonts w:ascii="E+H Serif" w:hAnsi="E+H Serif" w:hint="default"/>
      </w:rPr>
    </w:lvl>
  </w:abstractNum>
  <w:abstractNum w:abstractNumId="4" w15:restartNumberingAfterBreak="0">
    <w:nsid w:val="FFFFFF89"/>
    <w:multiLevelType w:val="singleLevel"/>
    <w:tmpl w:val="252EA4BA"/>
    <w:lvl w:ilvl="0">
      <w:start w:val="1"/>
      <w:numFmt w:val="bullet"/>
      <w:pStyle w:val="Aufzhlungszeichen"/>
      <w:lvlText w:val="•"/>
      <w:lvlJc w:val="left"/>
      <w:pPr>
        <w:tabs>
          <w:tab w:val="num" w:pos="360"/>
        </w:tabs>
        <w:ind w:left="360" w:hanging="360"/>
      </w:pPr>
      <w:rPr>
        <w:rFonts w:ascii="E+H Serif" w:hAnsi="E+H Serif" w:hint="default"/>
      </w:rPr>
    </w:lvl>
  </w:abstractNum>
  <w:abstractNum w:abstractNumId="5" w15:restartNumberingAfterBreak="0">
    <w:nsid w:val="17DD25B2"/>
    <w:multiLevelType w:val="hybridMultilevel"/>
    <w:tmpl w:val="2CAC2500"/>
    <w:lvl w:ilvl="0" w:tplc="E840606A">
      <w:numFmt w:val="bullet"/>
      <w:lvlText w:val=""/>
      <w:lvlJc w:val="left"/>
      <w:pPr>
        <w:ind w:left="720" w:hanging="360"/>
      </w:pPr>
      <w:rPr>
        <w:rFonts w:ascii="E+H Serif" w:eastAsiaTheme="minorHAnsi" w:hAnsi="E+H Serif"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A84252"/>
    <w:multiLevelType w:val="multilevel"/>
    <w:tmpl w:val="1E4CA59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7" w15:restartNumberingAfterBreak="0">
    <w:nsid w:val="34BA016F"/>
    <w:multiLevelType w:val="hybridMultilevel"/>
    <w:tmpl w:val="72FC9A9A"/>
    <w:lvl w:ilvl="0" w:tplc="72B4066C">
      <w:start w:val="1"/>
      <w:numFmt w:val="decimal"/>
      <w:pStyle w:val="7BodyTextNumbering"/>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4FA954A0"/>
    <w:multiLevelType w:val="multilevel"/>
    <w:tmpl w:val="811CB360"/>
    <w:lvl w:ilvl="0">
      <w:start w:val="1"/>
      <w:numFmt w:val="bullet"/>
      <w:lvlRestart w:val="0"/>
      <w:pStyle w:val="6BodyTextBullets"/>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num w:numId="1">
    <w:abstractNumId w:val="5"/>
  </w:num>
  <w:num w:numId="2">
    <w:abstractNumId w:val="4"/>
  </w:num>
  <w:num w:numId="3">
    <w:abstractNumId w:val="4"/>
  </w:num>
  <w:num w:numId="4">
    <w:abstractNumId w:val="3"/>
  </w:num>
  <w:num w:numId="5">
    <w:abstractNumId w:val="3"/>
  </w:num>
  <w:num w:numId="6">
    <w:abstractNumId w:val="2"/>
  </w:num>
  <w:num w:numId="7">
    <w:abstractNumId w:val="2"/>
  </w:num>
  <w:num w:numId="8">
    <w:abstractNumId w:val="4"/>
  </w:num>
  <w:num w:numId="9">
    <w:abstractNumId w:val="3"/>
  </w:num>
  <w:num w:numId="10">
    <w:abstractNumId w:val="2"/>
  </w:num>
  <w:num w:numId="11">
    <w:abstractNumId w:val="1"/>
  </w:num>
  <w:num w:numId="12">
    <w:abstractNumId w:val="1"/>
  </w:num>
  <w:num w:numId="13">
    <w:abstractNumId w:val="0"/>
  </w:num>
  <w:num w:numId="14">
    <w:abstractNumId w:val="0"/>
  </w:num>
  <w:num w:numId="15">
    <w:abstractNumId w:val="8"/>
  </w:num>
  <w:num w:numId="16">
    <w:abstractNumId w:val="7"/>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FA"/>
    <w:rsid w:val="000152A7"/>
    <w:rsid w:val="00030AE8"/>
    <w:rsid w:val="00044E56"/>
    <w:rsid w:val="00051365"/>
    <w:rsid w:val="000546B4"/>
    <w:rsid w:val="000561AD"/>
    <w:rsid w:val="0007279F"/>
    <w:rsid w:val="00090264"/>
    <w:rsid w:val="00093B97"/>
    <w:rsid w:val="000A5FF0"/>
    <w:rsid w:val="000B4D00"/>
    <w:rsid w:val="000C1B4A"/>
    <w:rsid w:val="000C6FD0"/>
    <w:rsid w:val="000D1B63"/>
    <w:rsid w:val="000E3A98"/>
    <w:rsid w:val="0010038E"/>
    <w:rsid w:val="0011059E"/>
    <w:rsid w:val="00115A03"/>
    <w:rsid w:val="00127040"/>
    <w:rsid w:val="0013370F"/>
    <w:rsid w:val="00145F11"/>
    <w:rsid w:val="00150DBC"/>
    <w:rsid w:val="00153856"/>
    <w:rsid w:val="0015640F"/>
    <w:rsid w:val="001651C5"/>
    <w:rsid w:val="00197394"/>
    <w:rsid w:val="001A2F44"/>
    <w:rsid w:val="001A7FA6"/>
    <w:rsid w:val="001C1436"/>
    <w:rsid w:val="001D586C"/>
    <w:rsid w:val="001E069F"/>
    <w:rsid w:val="001E6A09"/>
    <w:rsid w:val="001F2705"/>
    <w:rsid w:val="00212D1A"/>
    <w:rsid w:val="00215D1E"/>
    <w:rsid w:val="00231955"/>
    <w:rsid w:val="00235A32"/>
    <w:rsid w:val="00251D94"/>
    <w:rsid w:val="00252C3C"/>
    <w:rsid w:val="00272A7C"/>
    <w:rsid w:val="002771CD"/>
    <w:rsid w:val="0028494E"/>
    <w:rsid w:val="002932B6"/>
    <w:rsid w:val="002A62AC"/>
    <w:rsid w:val="002B4DA3"/>
    <w:rsid w:val="002B63EB"/>
    <w:rsid w:val="002C68EA"/>
    <w:rsid w:val="002D2457"/>
    <w:rsid w:val="002F502F"/>
    <w:rsid w:val="002F6085"/>
    <w:rsid w:val="002F61E8"/>
    <w:rsid w:val="00300FCD"/>
    <w:rsid w:val="0031355F"/>
    <w:rsid w:val="0032560F"/>
    <w:rsid w:val="00336EF6"/>
    <w:rsid w:val="00344476"/>
    <w:rsid w:val="00345080"/>
    <w:rsid w:val="003502E7"/>
    <w:rsid w:val="00352332"/>
    <w:rsid w:val="003918E1"/>
    <w:rsid w:val="003A178D"/>
    <w:rsid w:val="003A49EC"/>
    <w:rsid w:val="003A4FB7"/>
    <w:rsid w:val="003B6251"/>
    <w:rsid w:val="003B692D"/>
    <w:rsid w:val="003C7E5D"/>
    <w:rsid w:val="003D21FA"/>
    <w:rsid w:val="003E4450"/>
    <w:rsid w:val="003F6A61"/>
    <w:rsid w:val="004172D9"/>
    <w:rsid w:val="00423AD6"/>
    <w:rsid w:val="00441FB5"/>
    <w:rsid w:val="00444304"/>
    <w:rsid w:val="0046436A"/>
    <w:rsid w:val="00464BF6"/>
    <w:rsid w:val="0048006D"/>
    <w:rsid w:val="004859B2"/>
    <w:rsid w:val="004C34B5"/>
    <w:rsid w:val="004C4E95"/>
    <w:rsid w:val="004D36CE"/>
    <w:rsid w:val="004E5382"/>
    <w:rsid w:val="004E7D5E"/>
    <w:rsid w:val="004F74DB"/>
    <w:rsid w:val="0051513F"/>
    <w:rsid w:val="005166D6"/>
    <w:rsid w:val="00527E27"/>
    <w:rsid w:val="00534B4E"/>
    <w:rsid w:val="00536CD2"/>
    <w:rsid w:val="005437CD"/>
    <w:rsid w:val="00552836"/>
    <w:rsid w:val="005764F4"/>
    <w:rsid w:val="00576A01"/>
    <w:rsid w:val="005845DF"/>
    <w:rsid w:val="005938B4"/>
    <w:rsid w:val="005A2246"/>
    <w:rsid w:val="005B4884"/>
    <w:rsid w:val="005D0427"/>
    <w:rsid w:val="005D6FD1"/>
    <w:rsid w:val="005E2EBC"/>
    <w:rsid w:val="00606EA9"/>
    <w:rsid w:val="00634240"/>
    <w:rsid w:val="00635A2E"/>
    <w:rsid w:val="00643F00"/>
    <w:rsid w:val="006916F1"/>
    <w:rsid w:val="006A6B1C"/>
    <w:rsid w:val="006B29BB"/>
    <w:rsid w:val="006B37A0"/>
    <w:rsid w:val="006C07E6"/>
    <w:rsid w:val="006C28B5"/>
    <w:rsid w:val="006C445F"/>
    <w:rsid w:val="006D3CF9"/>
    <w:rsid w:val="006D4BFC"/>
    <w:rsid w:val="006E0269"/>
    <w:rsid w:val="006E0EFD"/>
    <w:rsid w:val="006F7676"/>
    <w:rsid w:val="00700BD9"/>
    <w:rsid w:val="00703503"/>
    <w:rsid w:val="00705218"/>
    <w:rsid w:val="00713693"/>
    <w:rsid w:val="007229A9"/>
    <w:rsid w:val="007327A6"/>
    <w:rsid w:val="00737F17"/>
    <w:rsid w:val="00743BB2"/>
    <w:rsid w:val="00743F6D"/>
    <w:rsid w:val="007471A0"/>
    <w:rsid w:val="007750DC"/>
    <w:rsid w:val="007814EF"/>
    <w:rsid w:val="00785611"/>
    <w:rsid w:val="00791370"/>
    <w:rsid w:val="007C2972"/>
    <w:rsid w:val="007D2B6A"/>
    <w:rsid w:val="007D5270"/>
    <w:rsid w:val="007D6408"/>
    <w:rsid w:val="007E6552"/>
    <w:rsid w:val="007F4E92"/>
    <w:rsid w:val="007F68CB"/>
    <w:rsid w:val="007F75B2"/>
    <w:rsid w:val="00801DA9"/>
    <w:rsid w:val="00802882"/>
    <w:rsid w:val="00805BAE"/>
    <w:rsid w:val="00810FA0"/>
    <w:rsid w:val="00816556"/>
    <w:rsid w:val="00820DF2"/>
    <w:rsid w:val="008214B6"/>
    <w:rsid w:val="008320DB"/>
    <w:rsid w:val="0084217C"/>
    <w:rsid w:val="00843D17"/>
    <w:rsid w:val="00852BDC"/>
    <w:rsid w:val="0085691E"/>
    <w:rsid w:val="008603BB"/>
    <w:rsid w:val="008734D6"/>
    <w:rsid w:val="00895510"/>
    <w:rsid w:val="008A1CF2"/>
    <w:rsid w:val="008D0A43"/>
    <w:rsid w:val="008E273F"/>
    <w:rsid w:val="008E35EA"/>
    <w:rsid w:val="008E364B"/>
    <w:rsid w:val="008F7D6F"/>
    <w:rsid w:val="009022C2"/>
    <w:rsid w:val="00917E56"/>
    <w:rsid w:val="00933C95"/>
    <w:rsid w:val="00935912"/>
    <w:rsid w:val="00941D94"/>
    <w:rsid w:val="0095157A"/>
    <w:rsid w:val="00952B5E"/>
    <w:rsid w:val="00955179"/>
    <w:rsid w:val="009617FF"/>
    <w:rsid w:val="00970BDA"/>
    <w:rsid w:val="00970D14"/>
    <w:rsid w:val="0097239D"/>
    <w:rsid w:val="0098239B"/>
    <w:rsid w:val="009A18ED"/>
    <w:rsid w:val="009A547F"/>
    <w:rsid w:val="009B11C1"/>
    <w:rsid w:val="009C51B9"/>
    <w:rsid w:val="009E0400"/>
    <w:rsid w:val="009F6EA1"/>
    <w:rsid w:val="00A044F5"/>
    <w:rsid w:val="00A37287"/>
    <w:rsid w:val="00A44CC8"/>
    <w:rsid w:val="00A4663A"/>
    <w:rsid w:val="00A73965"/>
    <w:rsid w:val="00A74D5B"/>
    <w:rsid w:val="00A83355"/>
    <w:rsid w:val="00AA6E38"/>
    <w:rsid w:val="00AB2385"/>
    <w:rsid w:val="00AC171D"/>
    <w:rsid w:val="00AE31D5"/>
    <w:rsid w:val="00B10756"/>
    <w:rsid w:val="00B1462A"/>
    <w:rsid w:val="00B25E1E"/>
    <w:rsid w:val="00B26285"/>
    <w:rsid w:val="00B33FB2"/>
    <w:rsid w:val="00B358AC"/>
    <w:rsid w:val="00B36731"/>
    <w:rsid w:val="00B46F5C"/>
    <w:rsid w:val="00B47310"/>
    <w:rsid w:val="00B47F6E"/>
    <w:rsid w:val="00BE2BAF"/>
    <w:rsid w:val="00BE52B9"/>
    <w:rsid w:val="00BF574E"/>
    <w:rsid w:val="00C007D4"/>
    <w:rsid w:val="00C15E2E"/>
    <w:rsid w:val="00C17E37"/>
    <w:rsid w:val="00C24A1D"/>
    <w:rsid w:val="00C26C1C"/>
    <w:rsid w:val="00C31DBE"/>
    <w:rsid w:val="00C62DBC"/>
    <w:rsid w:val="00C7592A"/>
    <w:rsid w:val="00C76FE1"/>
    <w:rsid w:val="00C8376A"/>
    <w:rsid w:val="00C85929"/>
    <w:rsid w:val="00C859B6"/>
    <w:rsid w:val="00C8638E"/>
    <w:rsid w:val="00CA1BBA"/>
    <w:rsid w:val="00CE2980"/>
    <w:rsid w:val="00CF276D"/>
    <w:rsid w:val="00D12A94"/>
    <w:rsid w:val="00D1564C"/>
    <w:rsid w:val="00D22087"/>
    <w:rsid w:val="00D23623"/>
    <w:rsid w:val="00D24945"/>
    <w:rsid w:val="00D510B7"/>
    <w:rsid w:val="00D515B7"/>
    <w:rsid w:val="00D55556"/>
    <w:rsid w:val="00D55D97"/>
    <w:rsid w:val="00D571EC"/>
    <w:rsid w:val="00D616F4"/>
    <w:rsid w:val="00D73531"/>
    <w:rsid w:val="00D80841"/>
    <w:rsid w:val="00D85B29"/>
    <w:rsid w:val="00DA7E8C"/>
    <w:rsid w:val="00DB144F"/>
    <w:rsid w:val="00DB5BD7"/>
    <w:rsid w:val="00DC7A75"/>
    <w:rsid w:val="00DD0823"/>
    <w:rsid w:val="00DD2B3C"/>
    <w:rsid w:val="00DD590C"/>
    <w:rsid w:val="00DE1F9E"/>
    <w:rsid w:val="00DF0FDC"/>
    <w:rsid w:val="00E01BA4"/>
    <w:rsid w:val="00E31792"/>
    <w:rsid w:val="00E34332"/>
    <w:rsid w:val="00E5196D"/>
    <w:rsid w:val="00E524C5"/>
    <w:rsid w:val="00E63785"/>
    <w:rsid w:val="00E82D9E"/>
    <w:rsid w:val="00E85CA9"/>
    <w:rsid w:val="00E86F93"/>
    <w:rsid w:val="00E94B25"/>
    <w:rsid w:val="00EA2B2E"/>
    <w:rsid w:val="00EB2C0C"/>
    <w:rsid w:val="00EC6FB1"/>
    <w:rsid w:val="00EE41D6"/>
    <w:rsid w:val="00EF2500"/>
    <w:rsid w:val="00EF5503"/>
    <w:rsid w:val="00EF6B5D"/>
    <w:rsid w:val="00EF7263"/>
    <w:rsid w:val="00F411F7"/>
    <w:rsid w:val="00F563B4"/>
    <w:rsid w:val="00F71AE2"/>
    <w:rsid w:val="00F73FC0"/>
    <w:rsid w:val="00F94B5C"/>
    <w:rsid w:val="00F977E0"/>
    <w:rsid w:val="00FA2214"/>
    <w:rsid w:val="00FB257A"/>
    <w:rsid w:val="00FC41FA"/>
    <w:rsid w:val="00FC5A9A"/>
    <w:rsid w:val="00FE371C"/>
    <w:rsid w:val="00FE5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DBED7F"/>
  <w15:docId w15:val="{7227FF9A-792E-4CDA-8AF3-0463AA608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98"/>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aliases w:val="4 Body Text Normal"/>
    <w:qFormat/>
    <w:rsid w:val="003D21FA"/>
    <w:rPr>
      <w:lang w:val="de-DE"/>
    </w:rPr>
  </w:style>
  <w:style w:type="paragraph" w:styleId="berschrift1">
    <w:name w:val="heading 1"/>
    <w:basedOn w:val="Standard"/>
    <w:next w:val="Standard"/>
    <w:link w:val="berschrift1Zchn"/>
    <w:autoRedefine/>
    <w:uiPriority w:val="9"/>
    <w:unhideWhenUsed/>
    <w:qFormat/>
    <w:rsid w:val="00802882"/>
    <w:pPr>
      <w:keepNext/>
      <w:keepLines/>
      <w:numPr>
        <w:numId w:val="17"/>
      </w:numPr>
      <w:spacing w:before="480" w:after="240"/>
      <w:ind w:left="431" w:hanging="431"/>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autoRedefine/>
    <w:uiPriority w:val="9"/>
    <w:unhideWhenUsed/>
    <w:qFormat/>
    <w:rsid w:val="001E069F"/>
    <w:pPr>
      <w:keepNext/>
      <w:keepLines/>
      <w:numPr>
        <w:ilvl w:val="1"/>
        <w:numId w:val="17"/>
      </w:numPr>
      <w:spacing w:before="200" w:after="240"/>
      <w:ind w:left="578" w:hanging="578"/>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autoRedefine/>
    <w:uiPriority w:val="9"/>
    <w:unhideWhenUsed/>
    <w:qFormat/>
    <w:rsid w:val="00D22087"/>
    <w:pPr>
      <w:keepNext/>
      <w:keepLines/>
      <w:numPr>
        <w:ilvl w:val="2"/>
        <w:numId w:val="17"/>
      </w:numPr>
      <w:spacing w:before="200" w:after="240"/>
      <w:outlineLvl w:val="2"/>
    </w:pPr>
    <w:rPr>
      <w:rFonts w:asciiTheme="majorHAnsi" w:eastAsiaTheme="majorEastAsia" w:hAnsiTheme="majorHAnsi" w:cstheme="majorBidi"/>
      <w:b/>
      <w:bCs/>
    </w:rPr>
  </w:style>
  <w:style w:type="paragraph" w:styleId="berschrift4">
    <w:name w:val="heading 4"/>
    <w:basedOn w:val="Standard"/>
    <w:next w:val="Standard"/>
    <w:link w:val="berschrift4Zchn"/>
    <w:autoRedefine/>
    <w:uiPriority w:val="9"/>
    <w:unhideWhenUsed/>
    <w:qFormat/>
    <w:rsid w:val="00D22087"/>
    <w:pPr>
      <w:keepNext/>
      <w:keepLines/>
      <w:numPr>
        <w:ilvl w:val="3"/>
        <w:numId w:val="17"/>
      </w:numPr>
      <w:spacing w:before="200" w:after="240"/>
      <w:ind w:left="862" w:hanging="862"/>
      <w:outlineLvl w:val="3"/>
    </w:pPr>
    <w:rPr>
      <w:rFonts w:asciiTheme="majorHAnsi" w:eastAsiaTheme="majorEastAsia" w:hAnsiTheme="majorHAnsi" w:cstheme="majorBidi"/>
      <w:b/>
      <w:bCs/>
      <w:iCs/>
    </w:rPr>
  </w:style>
  <w:style w:type="paragraph" w:styleId="berschrift5">
    <w:name w:val="heading 5"/>
    <w:basedOn w:val="Standard"/>
    <w:next w:val="Standard"/>
    <w:link w:val="berschrift5Zchn"/>
    <w:autoRedefine/>
    <w:uiPriority w:val="9"/>
    <w:unhideWhenUsed/>
    <w:qFormat/>
    <w:rsid w:val="00D22087"/>
    <w:pPr>
      <w:keepNext/>
      <w:keepLines/>
      <w:numPr>
        <w:ilvl w:val="4"/>
        <w:numId w:val="17"/>
      </w:numPr>
      <w:spacing w:before="200" w:after="240"/>
      <w:ind w:left="1009" w:hanging="1009"/>
      <w:outlineLvl w:val="4"/>
    </w:pPr>
    <w:rPr>
      <w:rFonts w:asciiTheme="majorHAnsi" w:eastAsiaTheme="majorEastAsia" w:hAnsiTheme="majorHAnsi" w:cstheme="majorBidi"/>
      <w:b/>
    </w:rPr>
  </w:style>
  <w:style w:type="paragraph" w:styleId="berschrift6">
    <w:name w:val="heading 6"/>
    <w:basedOn w:val="Standard"/>
    <w:next w:val="Standard"/>
    <w:link w:val="berschrift6Zchn"/>
    <w:autoRedefine/>
    <w:uiPriority w:val="9"/>
    <w:unhideWhenUsed/>
    <w:qFormat/>
    <w:rsid w:val="00D22087"/>
    <w:pPr>
      <w:keepNext/>
      <w:keepLines/>
      <w:numPr>
        <w:ilvl w:val="5"/>
        <w:numId w:val="17"/>
      </w:numPr>
      <w:spacing w:before="200" w:after="240"/>
      <w:ind w:left="1151" w:hanging="1151"/>
      <w:outlineLvl w:val="5"/>
    </w:pPr>
    <w:rPr>
      <w:rFonts w:asciiTheme="majorHAnsi" w:eastAsiaTheme="majorEastAsia" w:hAnsiTheme="majorHAnsi" w:cstheme="majorBidi"/>
      <w:b/>
      <w:iCs/>
    </w:rPr>
  </w:style>
  <w:style w:type="paragraph" w:styleId="berschrift7">
    <w:name w:val="heading 7"/>
    <w:basedOn w:val="Standard"/>
    <w:next w:val="Standard"/>
    <w:link w:val="berschrift7Zchn"/>
    <w:autoRedefine/>
    <w:uiPriority w:val="9"/>
    <w:unhideWhenUsed/>
    <w:qFormat/>
    <w:rsid w:val="00D22087"/>
    <w:pPr>
      <w:keepNext/>
      <w:keepLines/>
      <w:numPr>
        <w:ilvl w:val="6"/>
        <w:numId w:val="17"/>
      </w:numPr>
      <w:spacing w:before="200" w:after="240"/>
      <w:ind w:left="1298" w:hanging="1298"/>
      <w:outlineLvl w:val="6"/>
    </w:pPr>
    <w:rPr>
      <w:rFonts w:asciiTheme="majorHAnsi" w:eastAsiaTheme="majorEastAsia" w:hAnsiTheme="majorHAnsi" w:cstheme="majorBidi"/>
      <w:b/>
      <w:iCs/>
    </w:rPr>
  </w:style>
  <w:style w:type="paragraph" w:styleId="berschrift8">
    <w:name w:val="heading 8"/>
    <w:basedOn w:val="Standard"/>
    <w:next w:val="Standard"/>
    <w:link w:val="berschrift8Zchn"/>
    <w:uiPriority w:val="9"/>
    <w:semiHidden/>
    <w:unhideWhenUsed/>
    <w:qFormat/>
    <w:rsid w:val="001E069F"/>
    <w:pPr>
      <w:keepNext/>
      <w:keepLines/>
      <w:numPr>
        <w:ilvl w:val="7"/>
        <w:numId w:val="17"/>
      </w:numPr>
      <w:spacing w:before="200" w:after="24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1E069F"/>
    <w:pPr>
      <w:keepNext/>
      <w:keepLines/>
      <w:numPr>
        <w:ilvl w:val="8"/>
        <w:numId w:val="17"/>
      </w:numPr>
      <w:spacing w:before="200" w:after="24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34B5"/>
    <w:pPr>
      <w:tabs>
        <w:tab w:val="center" w:pos="4536"/>
        <w:tab w:val="right" w:pos="9072"/>
      </w:tabs>
      <w:spacing w:after="240" w:line="240" w:lineRule="auto"/>
    </w:pPr>
  </w:style>
  <w:style w:type="character" w:customStyle="1" w:styleId="KopfzeileZchn">
    <w:name w:val="Kopfzeile Zchn"/>
    <w:basedOn w:val="Absatz-Standardschriftart"/>
    <w:link w:val="Kopfzeile"/>
    <w:uiPriority w:val="99"/>
    <w:rsid w:val="004C34B5"/>
  </w:style>
  <w:style w:type="paragraph" w:styleId="Fuzeile">
    <w:name w:val="footer"/>
    <w:basedOn w:val="Standard"/>
    <w:link w:val="FuzeileZchn"/>
    <w:uiPriority w:val="99"/>
    <w:unhideWhenUsed/>
    <w:rsid w:val="00CF276D"/>
    <w:pPr>
      <w:tabs>
        <w:tab w:val="center" w:pos="4536"/>
        <w:tab w:val="right" w:pos="9072"/>
      </w:tabs>
      <w:spacing w:after="240"/>
    </w:pPr>
  </w:style>
  <w:style w:type="character" w:customStyle="1" w:styleId="FuzeileZchn">
    <w:name w:val="Fußzeile Zchn"/>
    <w:basedOn w:val="Absatz-Standardschriftart"/>
    <w:link w:val="Fuzeile"/>
    <w:uiPriority w:val="99"/>
    <w:rsid w:val="00CF276D"/>
  </w:style>
  <w:style w:type="table" w:styleId="Tabellenraster">
    <w:name w:val="Table Grid"/>
    <w:basedOn w:val="NormaleTabelle"/>
    <w:uiPriority w:val="59"/>
    <w:rsid w:val="004C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93B97"/>
    <w:pPr>
      <w:spacing w:after="24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93B97"/>
    <w:rPr>
      <w:rFonts w:ascii="Tahoma" w:hAnsi="Tahoma" w:cs="Tahoma"/>
      <w:sz w:val="16"/>
      <w:szCs w:val="16"/>
    </w:rPr>
  </w:style>
  <w:style w:type="character" w:styleId="Platzhaltertext">
    <w:name w:val="Placeholder Text"/>
    <w:basedOn w:val="Absatz-Standardschriftart"/>
    <w:uiPriority w:val="99"/>
    <w:semiHidden/>
    <w:rsid w:val="00093B97"/>
    <w:rPr>
      <w:color w:val="808080"/>
    </w:rPr>
  </w:style>
  <w:style w:type="paragraph" w:styleId="Textkrper">
    <w:name w:val="Body Text"/>
    <w:basedOn w:val="Standard"/>
    <w:link w:val="TextkrperZchn"/>
    <w:autoRedefine/>
    <w:uiPriority w:val="98"/>
    <w:rsid w:val="00D22087"/>
    <w:pPr>
      <w:spacing w:after="240"/>
    </w:pPr>
    <w:rPr>
      <w:rFonts w:ascii="E+H Serif" w:hAnsi="E+H Serif"/>
      <w:lang w:val="en-US"/>
    </w:rPr>
  </w:style>
  <w:style w:type="character" w:customStyle="1" w:styleId="TextkrperZchn">
    <w:name w:val="Textkörper Zchn"/>
    <w:basedOn w:val="Absatz-Standardschriftart"/>
    <w:link w:val="Textkrper"/>
    <w:uiPriority w:val="98"/>
    <w:rsid w:val="00D22087"/>
    <w:rPr>
      <w:rFonts w:ascii="E+H Serif" w:hAnsi="E+H Serif"/>
      <w:lang w:val="en-US"/>
    </w:rPr>
  </w:style>
  <w:style w:type="paragraph" w:customStyle="1" w:styleId="Headerblue">
    <w:name w:val="Header blue"/>
    <w:basedOn w:val="Kopfzeile"/>
    <w:rsid w:val="00F563B4"/>
    <w:pPr>
      <w:spacing w:before="200"/>
      <w:contextualSpacing/>
    </w:pPr>
    <w:rPr>
      <w:rFonts w:ascii="E+H Serif" w:hAnsi="E+H Serif"/>
      <w:color w:val="0088FF"/>
      <w:sz w:val="28"/>
    </w:rPr>
  </w:style>
  <w:style w:type="paragraph" w:customStyle="1" w:styleId="Subject">
    <w:name w:val="Subject"/>
    <w:basedOn w:val="Standard"/>
    <w:rsid w:val="00A73965"/>
    <w:rPr>
      <w:rFonts w:ascii="E+H Serif" w:hAnsi="E+H Serif"/>
      <w:b/>
    </w:rPr>
  </w:style>
  <w:style w:type="character" w:styleId="SchwacherVerweis">
    <w:name w:val="Subtle Reference"/>
    <w:basedOn w:val="Absatz-Standardschriftart"/>
    <w:uiPriority w:val="31"/>
    <w:rsid w:val="007327A6"/>
    <w:rPr>
      <w:smallCaps/>
      <w:color w:val="auto"/>
      <w:u w:val="single"/>
    </w:rPr>
  </w:style>
  <w:style w:type="paragraph" w:styleId="IntensivesZitat">
    <w:name w:val="Intense Quote"/>
    <w:basedOn w:val="Standard"/>
    <w:next w:val="Standard"/>
    <w:link w:val="IntensivesZitatZchn"/>
    <w:uiPriority w:val="30"/>
    <w:rsid w:val="007327A6"/>
    <w:pPr>
      <w:pBdr>
        <w:bottom w:val="single" w:sz="4" w:space="4" w:color="AED3E7" w:themeColor="accent1"/>
      </w:pBdr>
      <w:spacing w:before="200" w:after="280"/>
      <w:ind w:left="936" w:right="936"/>
    </w:pPr>
    <w:rPr>
      <w:b/>
      <w:bCs/>
      <w:i/>
      <w:iCs/>
    </w:rPr>
  </w:style>
  <w:style w:type="character" w:customStyle="1" w:styleId="IntensivesZitatZchn">
    <w:name w:val="Intensives Zitat Zchn"/>
    <w:basedOn w:val="Absatz-Standardschriftart"/>
    <w:link w:val="IntensivesZitat"/>
    <w:uiPriority w:val="30"/>
    <w:rsid w:val="007327A6"/>
    <w:rPr>
      <w:b/>
      <w:bCs/>
      <w:i/>
      <w:iCs/>
    </w:rPr>
  </w:style>
  <w:style w:type="character" w:styleId="IntensiveHervorhebung">
    <w:name w:val="Intense Emphasis"/>
    <w:basedOn w:val="Absatz-Standardschriftart"/>
    <w:uiPriority w:val="21"/>
    <w:rsid w:val="007327A6"/>
    <w:rPr>
      <w:b/>
      <w:bCs/>
      <w:i/>
      <w:iCs/>
      <w:color w:val="auto"/>
    </w:rPr>
  </w:style>
  <w:style w:type="character" w:styleId="SchwacheHervorhebung">
    <w:name w:val="Subtle Emphasis"/>
    <w:basedOn w:val="Absatz-Standardschriftart"/>
    <w:uiPriority w:val="19"/>
    <w:rsid w:val="007327A6"/>
    <w:rPr>
      <w:i/>
      <w:iCs/>
      <w:color w:val="auto"/>
    </w:rPr>
  </w:style>
  <w:style w:type="paragraph" w:styleId="Untertitel">
    <w:name w:val="Subtitle"/>
    <w:basedOn w:val="Standard"/>
    <w:next w:val="Standard"/>
    <w:link w:val="UntertitelZchn"/>
    <w:uiPriority w:val="11"/>
    <w:rsid w:val="007327A6"/>
    <w:pPr>
      <w:numPr>
        <w:ilvl w:val="1"/>
      </w:numPr>
      <w:spacing w:after="240"/>
    </w:pPr>
    <w:rPr>
      <w:rFonts w:asciiTheme="majorHAnsi" w:eastAsiaTheme="majorEastAsia" w:hAnsiTheme="majorHAnsi" w:cstheme="majorBidi"/>
      <w:i/>
      <w:iCs/>
      <w:spacing w:val="15"/>
      <w:sz w:val="24"/>
      <w:szCs w:val="24"/>
    </w:rPr>
  </w:style>
  <w:style w:type="character" w:customStyle="1" w:styleId="UntertitelZchn">
    <w:name w:val="Untertitel Zchn"/>
    <w:basedOn w:val="Absatz-Standardschriftart"/>
    <w:link w:val="Untertitel"/>
    <w:uiPriority w:val="11"/>
    <w:rsid w:val="007327A6"/>
    <w:rPr>
      <w:rFonts w:asciiTheme="majorHAnsi" w:eastAsiaTheme="majorEastAsia" w:hAnsiTheme="majorHAnsi" w:cstheme="majorBidi"/>
      <w:i/>
      <w:iCs/>
      <w:spacing w:val="15"/>
      <w:sz w:val="24"/>
      <w:szCs w:val="24"/>
    </w:rPr>
  </w:style>
  <w:style w:type="paragraph" w:styleId="Titel">
    <w:name w:val="Title"/>
    <w:basedOn w:val="Standard"/>
    <w:next w:val="Standard"/>
    <w:link w:val="TitelZchn"/>
    <w:uiPriority w:val="10"/>
    <w:rsid w:val="007327A6"/>
    <w:pPr>
      <w:pBdr>
        <w:bottom w:val="single" w:sz="8" w:space="4" w:color="AED3E7"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elZchn">
    <w:name w:val="Titel Zchn"/>
    <w:basedOn w:val="Absatz-Standardschriftart"/>
    <w:link w:val="Titel"/>
    <w:uiPriority w:val="10"/>
    <w:rsid w:val="007327A6"/>
    <w:rPr>
      <w:rFonts w:asciiTheme="majorHAnsi" w:eastAsiaTheme="majorEastAsia" w:hAnsiTheme="majorHAnsi" w:cstheme="majorBidi"/>
      <w:spacing w:val="5"/>
      <w:kern w:val="28"/>
      <w:sz w:val="52"/>
      <w:szCs w:val="52"/>
    </w:rPr>
  </w:style>
  <w:style w:type="character" w:customStyle="1" w:styleId="berschrift2Zchn">
    <w:name w:val="Überschrift 2 Zchn"/>
    <w:basedOn w:val="Absatz-Standardschriftart"/>
    <w:link w:val="berschrift2"/>
    <w:uiPriority w:val="9"/>
    <w:rsid w:val="001E069F"/>
    <w:rPr>
      <w:rFonts w:asciiTheme="majorHAnsi" w:eastAsiaTheme="majorEastAsia" w:hAnsiTheme="majorHAnsi" w:cstheme="majorBidi"/>
      <w:b/>
      <w:bCs/>
      <w:sz w:val="26"/>
      <w:szCs w:val="26"/>
      <w:lang w:val="de-DE"/>
    </w:rPr>
  </w:style>
  <w:style w:type="character" w:customStyle="1" w:styleId="berschrift1Zchn">
    <w:name w:val="Überschrift 1 Zchn"/>
    <w:basedOn w:val="Absatz-Standardschriftart"/>
    <w:link w:val="berschrift1"/>
    <w:uiPriority w:val="9"/>
    <w:rsid w:val="00802882"/>
    <w:rPr>
      <w:rFonts w:asciiTheme="majorHAnsi" w:eastAsiaTheme="majorEastAsia" w:hAnsiTheme="majorHAnsi" w:cstheme="majorBidi"/>
      <w:b/>
      <w:bCs/>
      <w:sz w:val="28"/>
      <w:szCs w:val="28"/>
      <w:lang w:val="de-DE"/>
    </w:rPr>
  </w:style>
  <w:style w:type="character" w:styleId="IntensiverVerweis">
    <w:name w:val="Intense Reference"/>
    <w:basedOn w:val="Absatz-Standardschriftart"/>
    <w:uiPriority w:val="32"/>
    <w:rsid w:val="007327A6"/>
    <w:rPr>
      <w:b/>
      <w:bCs/>
      <w:smallCaps/>
      <w:color w:val="auto"/>
      <w:spacing w:val="5"/>
      <w:u w:val="single"/>
    </w:rPr>
  </w:style>
  <w:style w:type="paragraph" w:customStyle="1" w:styleId="Contact">
    <w:name w:val="Contact"/>
    <w:basedOn w:val="Standard"/>
    <w:rsid w:val="00A73965"/>
    <w:pPr>
      <w:tabs>
        <w:tab w:val="left" w:pos="868"/>
      </w:tabs>
      <w:spacing w:line="240" w:lineRule="exact"/>
    </w:pPr>
    <w:rPr>
      <w:rFonts w:ascii="E+H Serif" w:hAnsi="E+H Serif"/>
      <w:sz w:val="19"/>
    </w:rPr>
  </w:style>
  <w:style w:type="paragraph" w:customStyle="1" w:styleId="ContactBold">
    <w:name w:val="Contact Bold"/>
    <w:basedOn w:val="Contact"/>
    <w:next w:val="Contact"/>
    <w:rsid w:val="00C31DBE"/>
    <w:rPr>
      <w:b/>
    </w:rPr>
  </w:style>
  <w:style w:type="paragraph" w:customStyle="1" w:styleId="SenderAddress">
    <w:name w:val="Sender Address"/>
    <w:basedOn w:val="Standard"/>
    <w:rsid w:val="00A73965"/>
    <w:pPr>
      <w:spacing w:line="170" w:lineRule="exact"/>
    </w:pPr>
    <w:rPr>
      <w:rFonts w:ascii="E+H Serif" w:hAnsi="E+H Serif"/>
      <w:sz w:val="13"/>
    </w:rPr>
  </w:style>
  <w:style w:type="paragraph" w:customStyle="1" w:styleId="FooterText">
    <w:name w:val="Footer Text"/>
    <w:basedOn w:val="Fuzeile"/>
    <w:rsid w:val="00941D94"/>
    <w:pPr>
      <w:spacing w:line="170" w:lineRule="exact"/>
    </w:pPr>
    <w:rPr>
      <w:rFonts w:ascii="E+H Serif" w:hAnsi="E+H Serif"/>
      <w:sz w:val="13"/>
    </w:rPr>
  </w:style>
  <w:style w:type="paragraph" w:customStyle="1" w:styleId="FooterTextBold">
    <w:name w:val="Footer Text Bold"/>
    <w:basedOn w:val="FooterText"/>
    <w:rsid w:val="00643F00"/>
    <w:rPr>
      <w:b/>
    </w:rPr>
  </w:style>
  <w:style w:type="paragraph" w:styleId="Listenabsatz">
    <w:name w:val="List Paragraph"/>
    <w:basedOn w:val="Standard"/>
    <w:uiPriority w:val="34"/>
    <w:rsid w:val="00FE371C"/>
    <w:pPr>
      <w:spacing w:after="240"/>
      <w:ind w:left="720"/>
      <w:contextualSpacing/>
    </w:pPr>
  </w:style>
  <w:style w:type="paragraph" w:styleId="Aufzhlungszeichen">
    <w:name w:val="List Bullet"/>
    <w:basedOn w:val="Standard"/>
    <w:uiPriority w:val="99"/>
    <w:unhideWhenUsed/>
    <w:rsid w:val="00785611"/>
    <w:pPr>
      <w:numPr>
        <w:numId w:val="8"/>
      </w:numPr>
      <w:spacing w:after="240"/>
      <w:contextualSpacing/>
    </w:pPr>
    <w:rPr>
      <w:lang w:val="en-US"/>
    </w:rPr>
  </w:style>
  <w:style w:type="paragraph" w:styleId="Aufzhlungszeichen2">
    <w:name w:val="List Bullet 2"/>
    <w:basedOn w:val="Standard"/>
    <w:uiPriority w:val="99"/>
    <w:unhideWhenUsed/>
    <w:rsid w:val="00785611"/>
    <w:pPr>
      <w:numPr>
        <w:numId w:val="9"/>
      </w:numPr>
      <w:spacing w:after="240"/>
      <w:contextualSpacing/>
    </w:pPr>
  </w:style>
  <w:style w:type="paragraph" w:styleId="Aufzhlungszeichen3">
    <w:name w:val="List Bullet 3"/>
    <w:basedOn w:val="Standard"/>
    <w:uiPriority w:val="99"/>
    <w:unhideWhenUsed/>
    <w:rsid w:val="00785611"/>
    <w:pPr>
      <w:numPr>
        <w:numId w:val="10"/>
      </w:numPr>
      <w:spacing w:after="240"/>
      <w:contextualSpacing/>
    </w:pPr>
  </w:style>
  <w:style w:type="table" w:customStyle="1" w:styleId="TableGrid1">
    <w:name w:val="Table Grid1"/>
    <w:basedOn w:val="NormaleTabelle"/>
    <w:next w:val="Tabellenraster"/>
    <w:uiPriority w:val="59"/>
    <w:rsid w:val="000D1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ufzhlungszeichen4">
    <w:name w:val="List Bullet 4"/>
    <w:basedOn w:val="Standard"/>
    <w:uiPriority w:val="99"/>
    <w:unhideWhenUsed/>
    <w:rsid w:val="00785611"/>
    <w:pPr>
      <w:numPr>
        <w:numId w:val="12"/>
      </w:numPr>
      <w:spacing w:after="240"/>
      <w:contextualSpacing/>
    </w:pPr>
  </w:style>
  <w:style w:type="paragraph" w:styleId="Aufzhlungszeichen5">
    <w:name w:val="List Bullet 5"/>
    <w:basedOn w:val="Standard"/>
    <w:uiPriority w:val="99"/>
    <w:unhideWhenUsed/>
    <w:rsid w:val="00785611"/>
    <w:pPr>
      <w:numPr>
        <w:numId w:val="14"/>
      </w:numPr>
      <w:tabs>
        <w:tab w:val="left" w:pos="1418"/>
      </w:tabs>
      <w:spacing w:after="240"/>
      <w:contextualSpacing/>
    </w:pPr>
  </w:style>
  <w:style w:type="character" w:customStyle="1" w:styleId="berschrift3Zchn">
    <w:name w:val="Überschrift 3 Zchn"/>
    <w:basedOn w:val="Absatz-Standardschriftart"/>
    <w:link w:val="berschrift3"/>
    <w:uiPriority w:val="9"/>
    <w:rsid w:val="00D22087"/>
    <w:rPr>
      <w:rFonts w:asciiTheme="majorHAnsi" w:eastAsiaTheme="majorEastAsia" w:hAnsiTheme="majorHAnsi" w:cstheme="majorBidi"/>
      <w:b/>
      <w:bCs/>
      <w:lang w:val="de-DE"/>
    </w:rPr>
  </w:style>
  <w:style w:type="character" w:customStyle="1" w:styleId="berschrift4Zchn">
    <w:name w:val="Überschrift 4 Zchn"/>
    <w:basedOn w:val="Absatz-Standardschriftart"/>
    <w:link w:val="berschrift4"/>
    <w:uiPriority w:val="9"/>
    <w:rsid w:val="00D22087"/>
    <w:rPr>
      <w:rFonts w:asciiTheme="majorHAnsi" w:eastAsiaTheme="majorEastAsia" w:hAnsiTheme="majorHAnsi" w:cstheme="majorBidi"/>
      <w:b/>
      <w:bCs/>
      <w:iCs/>
      <w:lang w:val="de-DE"/>
    </w:rPr>
  </w:style>
  <w:style w:type="character" w:customStyle="1" w:styleId="berschrift5Zchn">
    <w:name w:val="Überschrift 5 Zchn"/>
    <w:basedOn w:val="Absatz-Standardschriftart"/>
    <w:link w:val="berschrift5"/>
    <w:uiPriority w:val="9"/>
    <w:rsid w:val="00D22087"/>
    <w:rPr>
      <w:rFonts w:asciiTheme="majorHAnsi" w:eastAsiaTheme="majorEastAsia" w:hAnsiTheme="majorHAnsi" w:cstheme="majorBidi"/>
      <w:b/>
      <w:lang w:val="de-DE"/>
    </w:rPr>
  </w:style>
  <w:style w:type="character" w:customStyle="1" w:styleId="berschrift6Zchn">
    <w:name w:val="Überschrift 6 Zchn"/>
    <w:basedOn w:val="Absatz-Standardschriftart"/>
    <w:link w:val="berschrift6"/>
    <w:uiPriority w:val="9"/>
    <w:rsid w:val="00D22087"/>
    <w:rPr>
      <w:rFonts w:asciiTheme="majorHAnsi" w:eastAsiaTheme="majorEastAsia" w:hAnsiTheme="majorHAnsi" w:cstheme="majorBidi"/>
      <w:b/>
      <w:iCs/>
      <w:lang w:val="de-DE"/>
    </w:rPr>
  </w:style>
  <w:style w:type="paragraph" w:styleId="Beschriftung">
    <w:name w:val="caption"/>
    <w:basedOn w:val="Standard"/>
    <w:next w:val="Standard"/>
    <w:uiPriority w:val="35"/>
    <w:semiHidden/>
    <w:unhideWhenUsed/>
    <w:qFormat/>
    <w:rsid w:val="00527E27"/>
    <w:pPr>
      <w:spacing w:line="240" w:lineRule="auto"/>
    </w:pPr>
    <w:rPr>
      <w:b/>
      <w:bCs/>
      <w:sz w:val="18"/>
      <w:szCs w:val="18"/>
    </w:rPr>
  </w:style>
  <w:style w:type="paragraph" w:styleId="Inhaltsverzeichnisberschrift">
    <w:name w:val="TOC Heading"/>
    <w:basedOn w:val="Standard"/>
    <w:next w:val="Standard"/>
    <w:autoRedefine/>
    <w:uiPriority w:val="39"/>
    <w:unhideWhenUsed/>
    <w:qFormat/>
    <w:rsid w:val="003A178D"/>
    <w:pPr>
      <w:spacing w:after="240"/>
    </w:pPr>
    <w:rPr>
      <w:b/>
      <w:sz w:val="28"/>
    </w:rPr>
  </w:style>
  <w:style w:type="paragraph" w:styleId="Blocktext">
    <w:name w:val="Block Text"/>
    <w:basedOn w:val="Standard"/>
    <w:uiPriority w:val="99"/>
    <w:semiHidden/>
    <w:unhideWhenUsed/>
    <w:rsid w:val="00527E27"/>
    <w:pPr>
      <w:pBdr>
        <w:top w:val="single" w:sz="2" w:space="10" w:color="AED3E7" w:themeColor="accent1"/>
        <w:left w:val="single" w:sz="2" w:space="10" w:color="AED3E7" w:themeColor="accent1"/>
        <w:bottom w:val="single" w:sz="2" w:space="10" w:color="AED3E7" w:themeColor="accent1"/>
        <w:right w:val="single" w:sz="2" w:space="10" w:color="AED3E7" w:themeColor="accent1"/>
      </w:pBdr>
      <w:spacing w:after="240"/>
      <w:ind w:left="1152" w:right="1152"/>
    </w:pPr>
    <w:rPr>
      <w:rFonts w:eastAsiaTheme="minorEastAsia"/>
      <w:i/>
      <w:iCs/>
    </w:rPr>
  </w:style>
  <w:style w:type="paragraph" w:customStyle="1" w:styleId="1Headline">
    <w:name w:val="1 Headline"/>
    <w:basedOn w:val="Standard"/>
    <w:autoRedefine/>
    <w:qFormat/>
    <w:rsid w:val="00D22087"/>
    <w:pPr>
      <w:spacing w:after="480"/>
    </w:pPr>
    <w:rPr>
      <w:rFonts w:ascii="E+H Serif" w:hAnsi="E+H Serif"/>
      <w:b/>
      <w:color w:val="A8005C"/>
      <w:sz w:val="48"/>
      <w:szCs w:val="48"/>
    </w:rPr>
  </w:style>
  <w:style w:type="paragraph" w:customStyle="1" w:styleId="2Subheadline">
    <w:name w:val="2 Subheadline"/>
    <w:basedOn w:val="Standard"/>
    <w:autoRedefine/>
    <w:qFormat/>
    <w:rsid w:val="00D22087"/>
    <w:pPr>
      <w:spacing w:after="240"/>
    </w:pPr>
    <w:rPr>
      <w:rFonts w:ascii="E+H Serif" w:hAnsi="E+H Serif"/>
      <w:color w:val="506671"/>
      <w:sz w:val="28"/>
      <w:szCs w:val="28"/>
    </w:rPr>
  </w:style>
  <w:style w:type="paragraph" w:customStyle="1" w:styleId="3Lead">
    <w:name w:val="3 Lead"/>
    <w:basedOn w:val="Textkrper"/>
    <w:autoRedefine/>
    <w:qFormat/>
    <w:rsid w:val="00D22087"/>
    <w:rPr>
      <w:b/>
      <w:lang w:val="de-DE"/>
    </w:rPr>
  </w:style>
  <w:style w:type="paragraph" w:customStyle="1" w:styleId="5BodyTextBold">
    <w:name w:val="5 Body Text Bold"/>
    <w:basedOn w:val="Standard"/>
    <w:autoRedefine/>
    <w:qFormat/>
    <w:rsid w:val="00606EA9"/>
    <w:pPr>
      <w:spacing w:after="0"/>
      <w:contextualSpacing/>
    </w:pPr>
    <w:rPr>
      <w:rFonts w:ascii="E+H Serif" w:hAnsi="E+H Serif"/>
      <w:b/>
    </w:rPr>
  </w:style>
  <w:style w:type="paragraph" w:customStyle="1" w:styleId="6BodyTextBullets">
    <w:name w:val="6 Body Text Bullets"/>
    <w:basedOn w:val="Listenabsatz"/>
    <w:autoRedefine/>
    <w:qFormat/>
    <w:rsid w:val="00D22087"/>
    <w:pPr>
      <w:numPr>
        <w:numId w:val="15"/>
      </w:numPr>
      <w:ind w:left="284" w:hanging="284"/>
    </w:pPr>
    <w:rPr>
      <w:rFonts w:ascii="E+H Serif" w:hAnsi="E+H Serif"/>
    </w:rPr>
  </w:style>
  <w:style w:type="paragraph" w:customStyle="1" w:styleId="7BodyTextNumbering">
    <w:name w:val="7 Body Text Numbering"/>
    <w:basedOn w:val="Listenabsatz"/>
    <w:autoRedefine/>
    <w:qFormat/>
    <w:rsid w:val="00D22087"/>
    <w:pPr>
      <w:numPr>
        <w:numId w:val="16"/>
      </w:numPr>
      <w:ind w:left="284" w:hanging="284"/>
    </w:pPr>
    <w:rPr>
      <w:rFonts w:ascii="E+H Serif" w:hAnsi="E+H Serif"/>
    </w:rPr>
  </w:style>
  <w:style w:type="character" w:styleId="Fett">
    <w:name w:val="Strong"/>
    <w:basedOn w:val="Absatz-Standardschriftart"/>
    <w:uiPriority w:val="22"/>
    <w:rsid w:val="006E0269"/>
    <w:rPr>
      <w:b/>
      <w:bCs/>
    </w:rPr>
  </w:style>
  <w:style w:type="character" w:customStyle="1" w:styleId="berschrift7Zchn">
    <w:name w:val="Überschrift 7 Zchn"/>
    <w:basedOn w:val="Absatz-Standardschriftart"/>
    <w:link w:val="berschrift7"/>
    <w:uiPriority w:val="9"/>
    <w:rsid w:val="00D22087"/>
    <w:rPr>
      <w:rFonts w:asciiTheme="majorHAnsi" w:eastAsiaTheme="majorEastAsia" w:hAnsiTheme="majorHAnsi" w:cstheme="majorBidi"/>
      <w:b/>
      <w:iCs/>
      <w:lang w:val="de-DE"/>
    </w:rPr>
  </w:style>
  <w:style w:type="character" w:customStyle="1" w:styleId="berschrift8Zchn">
    <w:name w:val="Überschrift 8 Zchn"/>
    <w:basedOn w:val="Absatz-Standardschriftart"/>
    <w:link w:val="berschrift8"/>
    <w:uiPriority w:val="9"/>
    <w:semiHidden/>
    <w:rsid w:val="001E069F"/>
    <w:rPr>
      <w:rFonts w:asciiTheme="majorHAnsi" w:eastAsiaTheme="majorEastAsia" w:hAnsiTheme="majorHAnsi" w:cstheme="majorBidi"/>
      <w:color w:val="404040" w:themeColor="text1" w:themeTint="BF"/>
      <w:sz w:val="20"/>
      <w:szCs w:val="20"/>
      <w:lang w:val="de-DE"/>
    </w:rPr>
  </w:style>
  <w:style w:type="character" w:customStyle="1" w:styleId="berschrift9Zchn">
    <w:name w:val="Überschrift 9 Zchn"/>
    <w:basedOn w:val="Absatz-Standardschriftart"/>
    <w:link w:val="berschrift9"/>
    <w:uiPriority w:val="9"/>
    <w:semiHidden/>
    <w:rsid w:val="001E069F"/>
    <w:rPr>
      <w:rFonts w:asciiTheme="majorHAnsi" w:eastAsiaTheme="majorEastAsia" w:hAnsiTheme="majorHAnsi" w:cstheme="majorBidi"/>
      <w:i/>
      <w:iCs/>
      <w:color w:val="404040" w:themeColor="text1" w:themeTint="BF"/>
      <w:sz w:val="20"/>
      <w:szCs w:val="20"/>
      <w:lang w:val="de-DE"/>
    </w:rPr>
  </w:style>
  <w:style w:type="paragraph" w:styleId="Verzeichnis1">
    <w:name w:val="toc 1"/>
    <w:basedOn w:val="Standard"/>
    <w:next w:val="Standard"/>
    <w:autoRedefine/>
    <w:uiPriority w:val="39"/>
    <w:unhideWhenUsed/>
    <w:qFormat/>
    <w:rsid w:val="00802882"/>
    <w:pPr>
      <w:spacing w:after="100"/>
    </w:pPr>
    <w:rPr>
      <w:b/>
    </w:rPr>
  </w:style>
  <w:style w:type="paragraph" w:styleId="Verzeichnis2">
    <w:name w:val="toc 2"/>
    <w:basedOn w:val="Standard"/>
    <w:next w:val="Standard"/>
    <w:autoRedefine/>
    <w:uiPriority w:val="39"/>
    <w:unhideWhenUsed/>
    <w:qFormat/>
    <w:rsid w:val="00802882"/>
    <w:pPr>
      <w:spacing w:after="100"/>
      <w:ind w:left="220"/>
    </w:pPr>
  </w:style>
  <w:style w:type="paragraph" w:styleId="Verzeichnis3">
    <w:name w:val="toc 3"/>
    <w:basedOn w:val="Standard"/>
    <w:next w:val="Standard"/>
    <w:autoRedefine/>
    <w:uiPriority w:val="39"/>
    <w:unhideWhenUsed/>
    <w:qFormat/>
    <w:rsid w:val="00802882"/>
    <w:pPr>
      <w:spacing w:after="100"/>
      <w:ind w:left="440"/>
    </w:pPr>
  </w:style>
  <w:style w:type="character" w:styleId="Hyperlink">
    <w:name w:val="Hyperlink"/>
    <w:basedOn w:val="Absatz-Standardschriftart"/>
    <w:uiPriority w:val="99"/>
    <w:unhideWhenUsed/>
    <w:rsid w:val="00802882"/>
    <w:rPr>
      <w:color w:val="009EE3" w:themeColor="hyperlink"/>
      <w:u w:val="single"/>
    </w:rPr>
  </w:style>
  <w:style w:type="paragraph" w:styleId="Verzeichnis4">
    <w:name w:val="toc 4"/>
    <w:basedOn w:val="Standard"/>
    <w:next w:val="Standard"/>
    <w:autoRedefine/>
    <w:uiPriority w:val="39"/>
    <w:unhideWhenUsed/>
    <w:qFormat/>
    <w:rsid w:val="00802882"/>
    <w:pPr>
      <w:spacing w:after="100"/>
      <w:ind w:left="660"/>
    </w:pPr>
  </w:style>
  <w:style w:type="paragraph" w:styleId="Verzeichnis5">
    <w:name w:val="toc 5"/>
    <w:basedOn w:val="Standard"/>
    <w:next w:val="Standard"/>
    <w:autoRedefine/>
    <w:uiPriority w:val="39"/>
    <w:unhideWhenUsed/>
    <w:qFormat/>
    <w:rsid w:val="00802882"/>
    <w:pPr>
      <w:spacing w:after="100"/>
      <w:ind w:left="880"/>
    </w:pPr>
  </w:style>
  <w:style w:type="paragraph" w:customStyle="1" w:styleId="Default">
    <w:name w:val="Default"/>
    <w:rsid w:val="003D21FA"/>
    <w:pPr>
      <w:autoSpaceDE w:val="0"/>
      <w:autoSpaceDN w:val="0"/>
      <w:adjustRightInd w:val="0"/>
      <w:spacing w:after="0" w:line="240" w:lineRule="auto"/>
    </w:pPr>
    <w:rPr>
      <w:rFonts w:ascii="E+H Serif" w:hAnsi="E+H Serif" w:cs="E+H Serif"/>
      <w:color w:val="000000"/>
      <w:sz w:val="24"/>
      <w:szCs w:val="24"/>
      <w:lang w:val="de-DE"/>
    </w:rPr>
  </w:style>
  <w:style w:type="character" w:styleId="Kommentarzeichen">
    <w:name w:val="annotation reference"/>
    <w:basedOn w:val="Absatz-Standardschriftart"/>
    <w:uiPriority w:val="99"/>
    <w:semiHidden/>
    <w:unhideWhenUsed/>
    <w:rsid w:val="006D3CF9"/>
    <w:rPr>
      <w:sz w:val="16"/>
      <w:szCs w:val="16"/>
    </w:rPr>
  </w:style>
  <w:style w:type="paragraph" w:styleId="Kommentartext">
    <w:name w:val="annotation text"/>
    <w:basedOn w:val="Standard"/>
    <w:link w:val="KommentartextZchn"/>
    <w:uiPriority w:val="99"/>
    <w:semiHidden/>
    <w:unhideWhenUsed/>
    <w:rsid w:val="006D3CF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D3CF9"/>
    <w:rPr>
      <w:sz w:val="20"/>
      <w:szCs w:val="20"/>
      <w:lang w:val="de-DE"/>
    </w:rPr>
  </w:style>
  <w:style w:type="paragraph" w:styleId="Kommentarthema">
    <w:name w:val="annotation subject"/>
    <w:basedOn w:val="Kommentartext"/>
    <w:next w:val="Kommentartext"/>
    <w:link w:val="KommentarthemaZchn"/>
    <w:uiPriority w:val="99"/>
    <w:semiHidden/>
    <w:unhideWhenUsed/>
    <w:rsid w:val="006D3CF9"/>
    <w:rPr>
      <w:b/>
      <w:bCs/>
    </w:rPr>
  </w:style>
  <w:style w:type="character" w:customStyle="1" w:styleId="KommentarthemaZchn">
    <w:name w:val="Kommentarthema Zchn"/>
    <w:basedOn w:val="KommentartextZchn"/>
    <w:link w:val="Kommentarthema"/>
    <w:uiPriority w:val="99"/>
    <w:semiHidden/>
    <w:rsid w:val="006D3CF9"/>
    <w:rPr>
      <w:b/>
      <w:bCs/>
      <w:sz w:val="20"/>
      <w:szCs w:val="20"/>
      <w:lang w:val="de-DE"/>
    </w:rPr>
  </w:style>
  <w:style w:type="paragraph" w:styleId="berarbeitung">
    <w:name w:val="Revision"/>
    <w:hidden/>
    <w:uiPriority w:val="99"/>
    <w:semiHidden/>
    <w:rsid w:val="00A37287"/>
    <w:pPr>
      <w:spacing w:after="0" w:line="240" w:lineRule="auto"/>
    </w:pPr>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 Id="rId27"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Brandic\Word\Templates\Base.dotx" TargetMode="External"/></Relationships>
</file>

<file path=word/theme/theme1.xml><?xml version="1.0" encoding="utf-8"?>
<a:theme xmlns:a="http://schemas.openxmlformats.org/drawingml/2006/main" name="Office Theme">
  <a:themeElements>
    <a:clrScheme name="Endress+Hauser">
      <a:dk1>
        <a:srgbClr val="000000"/>
      </a:dk1>
      <a:lt1>
        <a:srgbClr val="FFFFFF"/>
      </a:lt1>
      <a:dk2>
        <a:srgbClr val="5A707A"/>
      </a:dk2>
      <a:lt2>
        <a:srgbClr val="009EE3"/>
      </a:lt2>
      <a:accent1>
        <a:srgbClr val="AED3E7"/>
      </a:accent1>
      <a:accent2>
        <a:srgbClr val="007CAA"/>
      </a:accent2>
      <a:accent3>
        <a:srgbClr val="00597A"/>
      </a:accent3>
      <a:accent4>
        <a:srgbClr val="009EE3"/>
      </a:accent4>
      <a:accent5>
        <a:srgbClr val="7B0040"/>
      </a:accent5>
      <a:accent6>
        <a:srgbClr val="5A707A"/>
      </a:accent6>
      <a:hlink>
        <a:srgbClr val="009EE3"/>
      </a:hlink>
      <a:folHlink>
        <a:srgbClr val="9EAFB8"/>
      </a:folHlink>
    </a:clrScheme>
    <a:fontScheme name="E+H Serif">
      <a:majorFont>
        <a:latin typeface="E+H Serif"/>
        <a:ea typeface=""/>
        <a:cs typeface=""/>
      </a:majorFont>
      <a:minorFont>
        <a:latin typeface="E+H Serif"/>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CF_x0020_Document_x0020_Type xmlns="98e05e30-11e7-4d05-8d43-8987feb87434" xsi:nil="true"/>
    <PCF_x0020_Measurement_x0020_Principle xmlns="98e05e30-11e7-4d05-8d43-8987feb87434"/>
    <Project_x0020_Name xmlns="98e05e30-11e7-4d05-8d43-8987feb87434">Prosonic Flow G 300/500</Project_x0020_Name>
    <Platform xmlns="98e05e30-11e7-4d05-8d43-8987feb87434"/>
    <_Status xmlns="http://schemas.microsoft.com/sharepoint/v3/fields">Not Started</_Status>
    <PCF_x0020_Component xmlns="98e05e30-11e7-4d05-8d43-8987feb87434">Integrated Product</PCF_x0020_Component>
    <PCF_x0020_Certification xmlns="98e05e30-11e7-4d05-8d43-8987feb87434"/>
    <PCF_x0020_Required_x0020_for_x0020_Milestone xmlns="98e05e30-11e7-4d05-8d43-8987feb87434"/>
    <Project_x0020_Number xmlns="98e05e30-11e7-4d05-8d43-8987feb87434">275001837</Project_x0020_Number>
    <_dlc_DocId xmlns="74dcf968-504a-446a-93bf-0ac5743104d7">275001837-2031419459-76962</_dlc_DocId>
    <_dlc_DocIdUrl xmlns="74dcf968-504a-446a-93bf-0ac5743104d7">
      <Url>https://endresshauser.sharepoint.com/sites/pcf-pilot-03/_layouts/15/DocIdRedir.aspx?ID=275001837-2031419459-76962</Url>
      <Description>275001837-2031419459-76962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LI-Document" ma:contentTypeID="0x0101000AD246B8D3A0FD41A9C44C7461B7AEB500EBCB6008BFB29A40BD343EE26C09B1D0" ma:contentTypeVersion="12" ma:contentTypeDescription="Create a new document." ma:contentTypeScope="" ma:versionID="637c7e8813aecbbf6fdd7ab7a7c20246">
  <xsd:schema xmlns:xsd="http://www.w3.org/2001/XMLSchema" xmlns:xs="http://www.w3.org/2001/XMLSchema" xmlns:p="http://schemas.microsoft.com/office/2006/metadata/properties" xmlns:ns2="98e05e30-11e7-4d05-8d43-8987feb87434" xmlns:ns3="74dcf968-504a-446a-93bf-0ac5743104d7" xmlns:ns4="http://schemas.microsoft.com/sharepoint/v3/fields" xmlns:ns5="2e093350-57e1-4393-b2e2-28f92584cd63" xmlns:ns6="6ccc53da-afa4-4861-869d-5cc16d5aeca5" targetNamespace="http://schemas.microsoft.com/office/2006/metadata/properties" ma:root="true" ma:fieldsID="8d6702e1891bc2ef8b192d7746302fe7" ns2:_="" ns3:_="" ns4:_="" ns5:_="" ns6:_="">
    <xsd:import namespace="98e05e30-11e7-4d05-8d43-8987feb87434"/>
    <xsd:import namespace="74dcf968-504a-446a-93bf-0ac5743104d7"/>
    <xsd:import namespace="http://schemas.microsoft.com/sharepoint/v3/fields"/>
    <xsd:import namespace="2e093350-57e1-4393-b2e2-28f92584cd63"/>
    <xsd:import namespace="6ccc53da-afa4-4861-869d-5cc16d5aeca5"/>
    <xsd:element name="properties">
      <xsd:complexType>
        <xsd:sequence>
          <xsd:element name="documentManagement">
            <xsd:complexType>
              <xsd:all>
                <xsd:element ref="ns2:Project_x0020_Name" minOccurs="0"/>
                <xsd:element ref="ns2:Project_x0020_Number" minOccurs="0"/>
                <xsd:element ref="ns2:PCF_x0020_Certification" minOccurs="0"/>
                <xsd:element ref="ns2:PCF_x0020_Component" minOccurs="0"/>
                <xsd:element ref="ns2:PCF_x0020_Document_x0020_Type" minOccurs="0"/>
                <xsd:element ref="ns2:PCF_x0020_Measurement_x0020_Principle" minOccurs="0"/>
                <xsd:element ref="ns2:Platform" minOccurs="0"/>
                <xsd:element ref="ns2:PCF_x0020_Required_x0020_for_x0020_Milestone" minOccurs="0"/>
                <xsd:element ref="ns3:_dlc_DocId" minOccurs="0"/>
                <xsd:element ref="ns3:_dlc_DocIdUrl" minOccurs="0"/>
                <xsd:element ref="ns3:_dlc_DocIdPersistId" minOccurs="0"/>
                <xsd:element ref="ns4:_Status" minOccurs="0"/>
                <xsd:element ref="ns5:MediaServiceDateTaken" minOccurs="0"/>
                <xsd:element ref="ns5:MediaServiceAutoTags" minOccurs="0"/>
                <xsd:element ref="ns5:MediaServiceOCR" minOccurs="0"/>
                <xsd:element ref="ns5:MediaServiceLocation" minOccurs="0"/>
                <xsd:element ref="ns6:SharedWithUsers" minOccurs="0"/>
                <xsd:element ref="ns6:SharedWithDetails" minOccurs="0"/>
                <xsd:element ref="ns5:MediaServiceEventHashCode" minOccurs="0"/>
                <xsd:element ref="ns5:MediaServiceGenerationTime"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e05e30-11e7-4d05-8d43-8987feb87434" elementFormDefault="qualified">
    <xsd:import namespace="http://schemas.microsoft.com/office/2006/documentManagement/types"/>
    <xsd:import namespace="http://schemas.microsoft.com/office/infopath/2007/PartnerControls"/>
    <xsd:element name="Project_x0020_Name" ma:index="8" nillable="true" ma:displayName="Project Name" ma:internalName="Project_x0020_Name">
      <xsd:simpleType>
        <xsd:restriction base="dms:Text">
          <xsd:maxLength value="255"/>
        </xsd:restriction>
      </xsd:simpleType>
    </xsd:element>
    <xsd:element name="Project_x0020_Number" ma:index="9" nillable="true" ma:displayName="Project Number" ma:decimals="0" ma:internalName="Project_x0020_Number" ma:percentage="FALSE">
      <xsd:simpleType>
        <xsd:restriction base="dms:Number"/>
      </xsd:simpleType>
    </xsd:element>
    <xsd:element name="PCF_x0020_Certification" ma:index="10" nillable="true" ma:displayName="Certification" ma:internalName="PCF_x0020_Certification">
      <xsd:complexType>
        <xsd:complexContent>
          <xsd:extension base="dms:MultiChoice">
            <xsd:sequence>
              <xsd:element name="Value" maxOccurs="unbounded" minOccurs="0" nillable="true">
                <xsd:simpleType>
                  <xsd:restriction base="dms:Choice">
                    <xsd:enumeration value="Ex"/>
                    <xsd:enumeration value="SIL"/>
                    <xsd:enumeration value="Marine"/>
                    <xsd:enumeration value="Metrology"/>
                    <xsd:enumeration value="Pressure"/>
                    <xsd:enumeration value="General Purpose"/>
                  </xsd:restriction>
                </xsd:simpleType>
              </xsd:element>
            </xsd:sequence>
          </xsd:extension>
        </xsd:complexContent>
      </xsd:complexType>
    </xsd:element>
    <xsd:element name="PCF_x0020_Component" ma:index="11" nillable="true" ma:displayName="Component" ma:format="Dropdown" ma:internalName="PCF_x0020_Component">
      <xsd:simpleType>
        <xsd:restriction base="dms:Choice">
          <xsd:enumeration value="Documentation"/>
          <xsd:enumeration value="Hardware"/>
          <xsd:enumeration value="Software"/>
          <xsd:enumeration value="Integrated Product"/>
          <xsd:enumeration value="Marketing"/>
          <xsd:enumeration value="Housing"/>
          <xsd:enumeration value="Sensor"/>
          <xsd:enumeration value="Service"/>
          <xsd:enumeration value="Project Management"/>
        </xsd:restriction>
      </xsd:simpleType>
    </xsd:element>
    <xsd:element name="PCF_x0020_Document_x0020_Type" ma:index="12" nillable="true" ma:displayName="Document Type" ma:format="Dropdown" ma:internalName="PCF_x0020_Document_x0020_Type">
      <xsd:simpleType>
        <xsd:restriction base="dms:Choice">
          <xsd:enumeration value="Report/Protocol"/>
          <xsd:enumeration value="Schedule"/>
          <xsd:enumeration value="Checklist"/>
          <xsd:enumeration value="Presentation"/>
          <xsd:enumeration value="Plan"/>
          <xsd:enumeration value="Requirement Document"/>
          <xsd:enumeration value="Simulation File"/>
        </xsd:restriction>
      </xsd:simpleType>
    </xsd:element>
    <xsd:element name="PCF_x0020_Measurement_x0020_Principle" ma:index="13" nillable="true" ma:displayName="Measurement Principle" ma:internalName="PCF_x0020_Measurement_x0020_Principle">
      <xsd:complexType>
        <xsd:complexContent>
          <xsd:extension base="dms:MultiChoice">
            <xsd:sequence>
              <xsd:element name="Value" maxOccurs="unbounded" minOccurs="0" nillable="true">
                <xsd:simpleType>
                  <xsd:restriction base="dms:Choice">
                    <xsd:enumeration value="Coriolis"/>
                    <xsd:enumeration value="MID"/>
                    <xsd:enumeration value="Ultrasonic"/>
                    <xsd:enumeration value="Thermal"/>
                    <xsd:enumeration value="Vortex"/>
                  </xsd:restriction>
                </xsd:simpleType>
              </xsd:element>
            </xsd:sequence>
          </xsd:extension>
        </xsd:complexContent>
      </xsd:complexType>
    </xsd:element>
    <xsd:element name="Platform" ma:index="14" nillable="true" ma:displayName="Platform" ma:internalName="Platform">
      <xsd:complexType>
        <xsd:complexContent>
          <xsd:extension base="dms:MultiChoice">
            <xsd:sequence>
              <xsd:element name="Value" maxOccurs="unbounded" minOccurs="0" nillable="true">
                <xsd:simpleType>
                  <xsd:restriction base="dms:Choice">
                    <xsd:enumeration value="P10"/>
                    <xsd:enumeration value="P100"/>
                    <xsd:enumeration value="P150"/>
                    <xsd:enumeration value="P200"/>
                    <xsd:enumeration value="P400"/>
                    <xsd:enumeration value="P600"/>
                    <xsd:enumeration value="P300/500"/>
                    <xsd:enumeration value="P800"/>
                    <xsd:enumeration value="ProTof"/>
                    <xsd:enumeration value="LEM"/>
                    <xsd:enumeration value="Proline 2"/>
                  </xsd:restriction>
                </xsd:simpleType>
              </xsd:element>
            </xsd:sequence>
          </xsd:extension>
        </xsd:complexContent>
      </xsd:complexType>
    </xsd:element>
    <xsd:element name="PCF_x0020_Required_x0020_for_x0020_Milestone" ma:index="15" nillable="true" ma:displayName="Required for Milestone" ma:internalName="PCF_x0020_Required_x0020_for_x0020_Milestone">
      <xsd:complexType>
        <xsd:complexContent>
          <xsd:extension base="dms:MultiChoice">
            <xsd:sequence>
              <xsd:element name="Value" maxOccurs="unbounded" minOccurs="0" nillable="true">
                <xsd:simpleType>
                  <xsd:restriction base="dms:Choice">
                    <xsd:enumeration value="MS0"/>
                    <xsd:enumeration value="MS0.5"/>
                    <xsd:enumeration value="MS1"/>
                    <xsd:enumeration value="SIPT1"/>
                    <xsd:enumeration value="SBF"/>
                    <xsd:enumeration value="MS1.5"/>
                    <xsd:enumeration value="SIPT2"/>
                    <xsd:enumeration value="MS2"/>
                    <xsd:enumeration value="AFI"/>
                    <xsd:enumeration value="AV"/>
                    <xsd:enumeration value="MS3"/>
                    <xsd:enumeration value="MS4"/>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4dcf968-504a-446a-93bf-0ac5743104d7"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2e093350-57e1-4393-b2e2-28f92584cd63" elementFormDefault="qualified">
    <xsd:import namespace="http://schemas.microsoft.com/office/2006/documentManagement/types"/>
    <xsd:import namespace="http://schemas.microsoft.com/office/infopath/2007/PartnerControls"/>
    <xsd:element name="MediaServiceDateTaken" ma:index="20" nillable="true" ma:displayName="MediaServiceDateTaken" ma:hidden="true" ma:internalName="MediaServiceDateTaken" ma:readOnly="true">
      <xsd:simpleType>
        <xsd:restriction base="dms:Text"/>
      </xsd:simpleType>
    </xsd:element>
    <xsd:element name="MediaServiceAutoTags" ma:index="21" nillable="true" ma:displayName="MediaServiceAutoTags" ma:internalName="MediaServiceAutoTags" ma:readOnly="true">
      <xsd:simpleType>
        <xsd:restriction base="dms:Text"/>
      </xsd:simpleType>
    </xsd:element>
    <xsd:element name="MediaServiceOCR" ma:index="22" nillable="true" ma:displayName="MediaServiceOCR" ma:internalName="MediaServiceOCR" ma:readOnly="true">
      <xsd:simpleType>
        <xsd:restriction base="dms:Note">
          <xsd:maxLength value="255"/>
        </xsd:restriction>
      </xsd:simpleType>
    </xsd:element>
    <xsd:element name="MediaServiceLocation" ma:index="23" nillable="true" ma:displayName="MediaServiceLocation" ma:internalName="MediaServiceLocation"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ServiceGenerationTime" ma:index="27" nillable="true" ma:displayName="MediaServiceGenerationTime" ma:hidden="true" ma:internalName="MediaServiceGenerationTime" ma:readOnly="true">
      <xsd:simpleType>
        <xsd:restriction base="dms:Text"/>
      </xsd:simpleType>
    </xsd:element>
    <xsd:element name="MediaServiceAutoKeyPoints" ma:index="28" nillable="true" ma:displayName="MediaServiceAutoKeyPoints" ma:hidden="true" ma:internalName="MediaServiceAutoKeyPoints" ma:readOnly="true">
      <xsd:simpleType>
        <xsd:restriction base="dms:Note"/>
      </xsd:simpleType>
    </xsd:element>
    <xsd:element name="MediaServiceKeyPoints" ma:index="2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cc53da-afa4-4861-869d-5cc16d5aeca5" elementFormDefault="qualified">
    <xsd:import namespace="http://schemas.microsoft.com/office/2006/documentManagement/types"/>
    <xsd:import namespace="http://schemas.microsoft.com/office/infopath/2007/PartnerControls"/>
    <xsd:element name="SharedWithUsers" ma:index="2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F7ED5-55CF-42E3-9E0C-9B86ABED0D7E}">
  <ds:schemaRef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98e05e30-11e7-4d05-8d43-8987feb87434"/>
    <ds:schemaRef ds:uri="http://schemas.microsoft.com/office/2006/documentManagement/types"/>
    <ds:schemaRef ds:uri="2e093350-57e1-4393-b2e2-28f92584cd63"/>
    <ds:schemaRef ds:uri="6ccc53da-afa4-4861-869d-5cc16d5aeca5"/>
    <ds:schemaRef ds:uri="http://purl.org/dc/dcmitype/"/>
    <ds:schemaRef ds:uri="http://schemas.microsoft.com/sharepoint/v3/fields"/>
    <ds:schemaRef ds:uri="74dcf968-504a-446a-93bf-0ac5743104d7"/>
    <ds:schemaRef ds:uri="http://www.w3.org/XML/1998/namespace"/>
    <ds:schemaRef ds:uri="http://purl.org/dc/terms/"/>
  </ds:schemaRefs>
</ds:datastoreItem>
</file>

<file path=customXml/itemProps2.xml><?xml version="1.0" encoding="utf-8"?>
<ds:datastoreItem xmlns:ds="http://schemas.openxmlformats.org/officeDocument/2006/customXml" ds:itemID="{EEEF1E65-17B0-49F3-B572-23E74C360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e05e30-11e7-4d05-8d43-8987feb87434"/>
    <ds:schemaRef ds:uri="74dcf968-504a-446a-93bf-0ac5743104d7"/>
    <ds:schemaRef ds:uri="http://schemas.microsoft.com/sharepoint/v3/fields"/>
    <ds:schemaRef ds:uri="2e093350-57e1-4393-b2e2-28f92584cd63"/>
    <ds:schemaRef ds:uri="6ccc53da-afa4-4861-869d-5cc16d5aec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8EA70D-D4FA-47F9-A679-42FE845D03CD}">
  <ds:schemaRefs>
    <ds:schemaRef ds:uri="http://schemas.microsoft.com/sharepoint/events"/>
  </ds:schemaRefs>
</ds:datastoreItem>
</file>

<file path=customXml/itemProps4.xml><?xml version="1.0" encoding="utf-8"?>
<ds:datastoreItem xmlns:ds="http://schemas.openxmlformats.org/officeDocument/2006/customXml" ds:itemID="{29A53817-0B30-495A-ACE7-68CD87B720F0}">
  <ds:schemaRefs>
    <ds:schemaRef ds:uri="http://schemas.microsoft.com/sharepoint/v3/contenttype/forms"/>
  </ds:schemaRefs>
</ds:datastoreItem>
</file>

<file path=customXml/itemProps5.xml><?xml version="1.0" encoding="utf-8"?>
<ds:datastoreItem xmlns:ds="http://schemas.openxmlformats.org/officeDocument/2006/customXml" ds:itemID="{D4424C78-64AC-4BF9-BAE8-19B8DDC65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Base.dotx</Template>
  <TotalTime>0</TotalTime>
  <Pages>4</Pages>
  <Words>1328</Words>
  <Characters>8371</Characters>
  <Application>Microsoft Office Word</Application>
  <DocSecurity>0</DocSecurity>
  <Lines>69</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Kraftschik</dc:creator>
  <cp:lastModifiedBy>Kristina Rodriguez</cp:lastModifiedBy>
  <cp:revision>4</cp:revision>
  <cp:lastPrinted>2020-02-11T16:28:00Z</cp:lastPrinted>
  <dcterms:created xsi:type="dcterms:W3CDTF">2020-05-11T12:09:00Z</dcterms:created>
  <dcterms:modified xsi:type="dcterms:W3CDTF">2020-05-12T06:36:00Z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ID">
    <vt:i4>1031</vt:i4>
  </property>
  <property fmtid="{D5CDD505-2E9C-101B-9397-08002B2CF9AE}" pid="3" name="DocTypeID">
    <vt:i4>0</vt:i4>
  </property>
  <property fmtid="{D5CDD505-2E9C-101B-9397-08002B2CF9AE}" pid="4" name="EntityID">
    <vt:i4>30</vt:i4>
  </property>
  <property fmtid="{D5CDD505-2E9C-101B-9397-08002B2CF9AE}" pid="5" name="MSIP_Label_2988f0a4-524a-45f2-829d-417725fa4957_Enabled">
    <vt:lpwstr>True</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Owner">
    <vt:lpwstr>florian.kraftschik@endress.com</vt:lpwstr>
  </property>
  <property fmtid="{D5CDD505-2E9C-101B-9397-08002B2CF9AE}" pid="8" name="MSIP_Label_2988f0a4-524a-45f2-829d-417725fa4957_SetDate">
    <vt:lpwstr>2020-02-11T14:50:09.9348355Z</vt:lpwstr>
  </property>
  <property fmtid="{D5CDD505-2E9C-101B-9397-08002B2CF9AE}" pid="9" name="MSIP_Label_2988f0a4-524a-45f2-829d-417725fa4957_Name">
    <vt:lpwstr>Not Protected</vt:lpwstr>
  </property>
  <property fmtid="{D5CDD505-2E9C-101B-9397-08002B2CF9AE}" pid="10" name="MSIP_Label_2988f0a4-524a-45f2-829d-417725fa4957_Application">
    <vt:lpwstr>Microsoft Azure Information Protection</vt:lpwstr>
  </property>
  <property fmtid="{D5CDD505-2E9C-101B-9397-08002B2CF9AE}" pid="11" name="MSIP_Label_2988f0a4-524a-45f2-829d-417725fa4957_ActionId">
    <vt:lpwstr>3daae8f8-aaa7-4e19-bf87-45a3b871939b</vt:lpwstr>
  </property>
  <property fmtid="{D5CDD505-2E9C-101B-9397-08002B2CF9AE}" pid="12" name="MSIP_Label_2988f0a4-524a-45f2-829d-417725fa4957_Extended_MSFT_Method">
    <vt:lpwstr>Automatic</vt:lpwstr>
  </property>
  <property fmtid="{D5CDD505-2E9C-101B-9397-08002B2CF9AE}" pid="13" name="Sensitivity">
    <vt:lpwstr>Not Protected</vt:lpwstr>
  </property>
  <property fmtid="{D5CDD505-2E9C-101B-9397-08002B2CF9AE}" pid="14" name="ContentTypeId">
    <vt:lpwstr>0x0101000AD246B8D3A0FD41A9C44C7461B7AEB500EBCB6008BFB29A40BD343EE26C09B1D0</vt:lpwstr>
  </property>
  <property fmtid="{D5CDD505-2E9C-101B-9397-08002B2CF9AE}" pid="15" name="_dlc_DocIdItemGuid">
    <vt:lpwstr>07de5895-f293-40f9-807f-18e0ebec4dfe</vt:lpwstr>
  </property>
</Properties>
</file>